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4A0" w:firstRow="1" w:lastRow="0" w:firstColumn="1" w:lastColumn="0" w:noHBand="0" w:noVBand="1"/>
      </w:tblPr>
      <w:tblGrid>
        <w:gridCol w:w="4803"/>
        <w:gridCol w:w="4781"/>
      </w:tblGrid>
      <w:tr w:rsidR="00CA7495" w:rsidRPr="00A84F2C" w:rsidTr="00CA7495">
        <w:trPr>
          <w:trHeight w:val="127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МЕСТНАЯ АДМИНИСТРАЦИЯ </w:t>
            </w:r>
          </w:p>
          <w:p w:rsidR="009219C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Pr="00A84F2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  </w:t>
            </w:r>
            <w:r w:rsidR="009219C5">
              <w:rPr>
                <w:b/>
              </w:rPr>
              <w:t xml:space="preserve">ГОРОДА ФЕДЕРАЛЬНОГО </w:t>
            </w:r>
            <w:r>
              <w:rPr>
                <w:b/>
              </w:rPr>
              <w:t xml:space="preserve">САНКТ-ПЕТЕРБУРГА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МУНИЦИПАЛЬНЫЙ ОКРУГ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CA7495" w:rsidRPr="00CA7495" w:rsidRDefault="00CA7495" w:rsidP="00C9650B"/>
        </w:tc>
      </w:tr>
      <w:tr w:rsidR="00CA7495" w:rsidRPr="00A84F2C" w:rsidTr="003D2EE1">
        <w:trPr>
          <w:trHeight w:val="54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>ПОСТАНОВЛЕНИЕ</w:t>
            </w:r>
          </w:p>
          <w:p w:rsidR="00CA7495" w:rsidRPr="00A84F2C" w:rsidRDefault="00CA7495" w:rsidP="00C9650B"/>
        </w:tc>
      </w:tr>
      <w:tr w:rsidR="00CA7495" w:rsidRPr="00A84F2C" w:rsidTr="00CA7495">
        <w:trPr>
          <w:trHeight w:val="752"/>
        </w:trPr>
        <w:tc>
          <w:tcPr>
            <w:tcW w:w="4803" w:type="dxa"/>
            <w:shd w:val="clear" w:color="auto" w:fill="auto"/>
          </w:tcPr>
          <w:p w:rsidR="00CA7495" w:rsidRPr="00A84F2C" w:rsidRDefault="00CA7495" w:rsidP="003A2C11">
            <w:pPr>
              <w:jc w:val="both"/>
            </w:pPr>
            <w:r>
              <w:t>«</w:t>
            </w:r>
            <w:r w:rsidRPr="00B721E0">
              <w:t>1</w:t>
            </w:r>
            <w:r w:rsidR="009219C5">
              <w:t>4</w:t>
            </w:r>
            <w:r>
              <w:t>» ноября</w:t>
            </w:r>
            <w:r w:rsidRPr="00A84F2C">
              <w:t xml:space="preserve"> 20</w:t>
            </w:r>
            <w:r w:rsidR="0074324D">
              <w:rPr>
                <w:lang w:val="en-US"/>
              </w:rPr>
              <w:t>2</w:t>
            </w:r>
            <w:r w:rsidR="003A2C11">
              <w:t>3</w:t>
            </w:r>
            <w:r w:rsidRPr="00A84F2C">
              <w:t xml:space="preserve"> года             </w:t>
            </w:r>
          </w:p>
        </w:tc>
        <w:tc>
          <w:tcPr>
            <w:tcW w:w="4780" w:type="dxa"/>
            <w:shd w:val="clear" w:color="auto" w:fill="auto"/>
          </w:tcPr>
          <w:p w:rsidR="00CA7495" w:rsidRPr="00B6615D" w:rsidRDefault="00B6615D" w:rsidP="00B66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  <w:r w:rsidR="00CA7495">
              <w:t>№ 02-01-</w:t>
            </w:r>
            <w:r w:rsidR="003A2C11">
              <w:t>7</w:t>
            </w:r>
            <w:r w:rsidR="009219C5">
              <w:t>3</w:t>
            </w:r>
          </w:p>
          <w:p w:rsidR="00CA7495" w:rsidRPr="00A84F2C" w:rsidRDefault="00CA7495" w:rsidP="00C9650B"/>
        </w:tc>
      </w:tr>
    </w:tbl>
    <w:p w:rsidR="00CA7495" w:rsidRPr="00966CE3" w:rsidRDefault="00CA7495" w:rsidP="009219C5">
      <w:pPr>
        <w:tabs>
          <w:tab w:val="left" w:pos="3686"/>
        </w:tabs>
        <w:ind w:right="4819"/>
        <w:jc w:val="both"/>
      </w:pPr>
      <w:r w:rsidRPr="00966CE3">
        <w:t>О проекте Решения Муниципального Совета</w:t>
      </w:r>
      <w:r>
        <w:t xml:space="preserve"> </w:t>
      </w:r>
      <w:r w:rsidR="00C37ED5">
        <w:t xml:space="preserve">внутригородского муниципального образования </w:t>
      </w:r>
      <w:r w:rsidR="009219C5">
        <w:t xml:space="preserve">города федерального значения                           </w:t>
      </w:r>
      <w:r w:rsidR="00C37ED5">
        <w:t xml:space="preserve">Санкт-Петербурга </w:t>
      </w:r>
      <w:r w:rsidR="009219C5">
        <w:t>м</w:t>
      </w:r>
      <w:r w:rsidR="00C37ED5">
        <w:t xml:space="preserve">униципальный округ Сосновское </w:t>
      </w:r>
      <w:r w:rsidRPr="00966CE3">
        <w:t>«Об утверждении местного</w:t>
      </w:r>
      <w:r>
        <w:t xml:space="preserve"> </w:t>
      </w:r>
      <w:r w:rsidRPr="00966CE3">
        <w:t xml:space="preserve">бюджета муниципального образования </w:t>
      </w:r>
      <w:r w:rsidR="009219C5">
        <w:t>м</w:t>
      </w:r>
      <w:r w:rsidRPr="00966CE3">
        <w:t xml:space="preserve">униципальный округ Сосновское </w:t>
      </w:r>
      <w:r w:rsidR="009219C5">
        <w:t xml:space="preserve">                                     </w:t>
      </w:r>
      <w:r w:rsidRPr="00966CE3">
        <w:t>на 20</w:t>
      </w:r>
      <w:r w:rsidR="0006234C">
        <w:t>2</w:t>
      </w:r>
      <w:r w:rsidR="003A2C11">
        <w:t>4</w:t>
      </w:r>
      <w:r w:rsidRPr="00966CE3">
        <w:t xml:space="preserve"> год</w:t>
      </w:r>
      <w:r w:rsidR="003A2C11">
        <w:t xml:space="preserve"> и на плановый период 2025 и 2026 годов</w:t>
      </w:r>
      <w:r w:rsidRPr="00966CE3">
        <w:t>»</w:t>
      </w:r>
    </w:p>
    <w:p w:rsidR="00C9650B" w:rsidRDefault="00C9650B" w:rsidP="00C9650B"/>
    <w:p w:rsidR="00CA7495" w:rsidRDefault="00CA7495" w:rsidP="00C9650B">
      <w:pPr>
        <w:ind w:firstLine="709"/>
        <w:jc w:val="both"/>
      </w:pPr>
      <w:r>
        <w:t>В соответствии с Бюджетным кодексом Российской Федерации, Фе</w:t>
      </w:r>
      <w:r w:rsidR="00EA7E2E">
        <w:t xml:space="preserve">деральным законом от 06.10.2003 </w:t>
      </w:r>
      <w:r>
        <w:t>№ 131-ФЗ «Об общих принципах организации местного самоуправления в Российской Федерации», Законом Санкт-Петербурга от 23.09.2009</w:t>
      </w:r>
      <w:r w:rsidR="00907B96">
        <w:t xml:space="preserve">                     </w:t>
      </w:r>
      <w:r>
        <w:t xml:space="preserve"> № 420-79 «Об организации местного самоуправления в Санкт-Петербурге», Уставом внутригородского муниципального образования </w:t>
      </w:r>
      <w:r w:rsidR="009219C5">
        <w:t xml:space="preserve">города федерального значения                      </w:t>
      </w:r>
      <w:r>
        <w:t xml:space="preserve">Санкт-Петербурга </w:t>
      </w:r>
      <w:r w:rsidR="009219C5">
        <w:t>м</w:t>
      </w:r>
      <w:r>
        <w:t>униципальный округ Сосновское</w:t>
      </w:r>
      <w:r w:rsidR="00907B96">
        <w:t xml:space="preserve"> и</w:t>
      </w:r>
      <w:r>
        <w:t xml:space="preserve"> Положением о бюджетном процессе в муниципальном образовании </w:t>
      </w:r>
      <w:r w:rsidR="009219C5">
        <w:t>м</w:t>
      </w:r>
      <w:r>
        <w:t>униципальный округ Сосновское</w:t>
      </w:r>
    </w:p>
    <w:p w:rsidR="00CA7495" w:rsidRDefault="00CA7495" w:rsidP="00C9650B">
      <w:pPr>
        <w:ind w:firstLine="709"/>
        <w:jc w:val="both"/>
      </w:pPr>
    </w:p>
    <w:p w:rsidR="00CA7495" w:rsidRPr="004E7F3A" w:rsidRDefault="00CA7495" w:rsidP="00C9650B">
      <w:pPr>
        <w:ind w:firstLine="709"/>
        <w:jc w:val="both"/>
      </w:pPr>
      <w:r w:rsidRPr="004E7F3A">
        <w:t xml:space="preserve">ПОСТАНОВЛЯЮ: </w:t>
      </w:r>
    </w:p>
    <w:p w:rsidR="00CA7495" w:rsidRDefault="00CA7495" w:rsidP="00C37ED5">
      <w:pPr>
        <w:tabs>
          <w:tab w:val="left" w:pos="1134"/>
        </w:tabs>
        <w:ind w:firstLine="709"/>
        <w:jc w:val="both"/>
      </w:pPr>
      <w:r>
        <w:t xml:space="preserve">1. Утвердить проект Решения Муниципального Совета внутригородского муниципального образования </w:t>
      </w:r>
      <w:r w:rsidR="009219C5">
        <w:t xml:space="preserve">города федерального значения </w:t>
      </w:r>
      <w:r>
        <w:t xml:space="preserve">Санкт-Петербурга </w:t>
      </w:r>
      <w:r w:rsidR="009219C5">
        <w:t>м</w:t>
      </w:r>
      <w:r>
        <w:t xml:space="preserve">униципальный округ Сосновское «Об утверждении местного бюджета муниципального образования </w:t>
      </w:r>
      <w:r w:rsidR="009219C5">
        <w:t>м</w:t>
      </w:r>
      <w:r>
        <w:t xml:space="preserve">униципальный округ Сосновское </w:t>
      </w:r>
      <w:r w:rsidR="00205809" w:rsidRPr="00205809">
        <w:t>на 2024 год и на плановый период 2025 и 2026 годов</w:t>
      </w:r>
      <w:r>
        <w:t>» в соответствии с Приложением к настоящему Постановлению;</w:t>
      </w:r>
    </w:p>
    <w:p w:rsidR="00CA7495" w:rsidRDefault="00CA7495" w:rsidP="00C37ED5">
      <w:pPr>
        <w:tabs>
          <w:tab w:val="left" w:pos="1134"/>
        </w:tabs>
        <w:ind w:firstLine="709"/>
        <w:jc w:val="both"/>
      </w:pPr>
      <w:r>
        <w:t xml:space="preserve">2. Внести проект Решения Муниципального Совета внутригородского муниципального образования </w:t>
      </w:r>
      <w:r w:rsidR="009219C5">
        <w:t xml:space="preserve">города федерального значения </w:t>
      </w:r>
      <w:r>
        <w:t xml:space="preserve">Санкт-Петербурга </w:t>
      </w:r>
      <w:r w:rsidR="009219C5">
        <w:t>м</w:t>
      </w:r>
      <w:r>
        <w:t xml:space="preserve">униципальный округ Сосновское «Об утверждении местного бюджета муниципального образования </w:t>
      </w:r>
      <w:r w:rsidR="009219C5">
        <w:t>м</w:t>
      </w:r>
      <w:r>
        <w:t xml:space="preserve">униципальный округ Сосновское на </w:t>
      </w:r>
      <w:r w:rsidR="00205809" w:rsidRPr="00205809">
        <w:t>2024 год и на плановый период 2025 и 2026 годов</w:t>
      </w:r>
      <w:r>
        <w:t xml:space="preserve">» в Муниципальный Совет внутригородского муниципального образования </w:t>
      </w:r>
      <w:r w:rsidR="00205809">
        <w:t>города федерального значения</w:t>
      </w:r>
      <w:r w:rsidR="009219C5">
        <w:t xml:space="preserve"> </w:t>
      </w:r>
      <w:r>
        <w:t xml:space="preserve">Санкт-Петербурга </w:t>
      </w:r>
      <w:r w:rsidR="009219C5">
        <w:t>м</w:t>
      </w:r>
      <w:r>
        <w:t>униципальный округ Сосновское;</w:t>
      </w:r>
    </w:p>
    <w:p w:rsidR="00C37ED5" w:rsidRDefault="00D25C9C" w:rsidP="00C37ED5">
      <w:pPr>
        <w:tabs>
          <w:tab w:val="left" w:pos="1134"/>
        </w:tabs>
        <w:ind w:firstLine="709"/>
        <w:jc w:val="both"/>
      </w:pPr>
      <w:r>
        <w:t>3</w:t>
      </w:r>
      <w:r w:rsidR="00CA7495">
        <w:t xml:space="preserve">. </w:t>
      </w:r>
      <w:r w:rsidR="00907B96">
        <w:t xml:space="preserve"> </w:t>
      </w:r>
      <w:r w:rsidR="00CA7495">
        <w:t xml:space="preserve"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</w:t>
      </w:r>
      <w:r w:rsidR="009219C5">
        <w:t xml:space="preserve">города федерального значения </w:t>
      </w:r>
      <w:r w:rsidR="00CA7495">
        <w:t xml:space="preserve">Санкт-Петербурга </w:t>
      </w:r>
      <w:r w:rsidR="009219C5">
        <w:t>м</w:t>
      </w:r>
      <w:r w:rsidR="00CA7495">
        <w:t>униципальный о</w:t>
      </w:r>
      <w:r w:rsidR="00C37ED5">
        <w:t>круг Сосновское Неф</w:t>
      </w:r>
      <w:r w:rsidR="00907B96">
        <w:t>е</w:t>
      </w:r>
      <w:r w:rsidR="00C37ED5">
        <w:t>дову В.А.;</w:t>
      </w:r>
    </w:p>
    <w:p w:rsidR="00CA7495" w:rsidRDefault="00C92264" w:rsidP="00C37ED5">
      <w:pPr>
        <w:tabs>
          <w:tab w:val="left" w:pos="1134"/>
        </w:tabs>
        <w:ind w:firstLine="709"/>
        <w:jc w:val="both"/>
      </w:pPr>
      <w:r>
        <w:t>4</w:t>
      </w:r>
      <w:r w:rsidR="00CA7495">
        <w:t xml:space="preserve">. </w:t>
      </w:r>
      <w:r w:rsidR="00907B96">
        <w:t xml:space="preserve">  </w:t>
      </w:r>
      <w:r w:rsidR="00CA7495">
        <w:t>Настоящее Постановление вступает в силу со дня его подписания.</w:t>
      </w:r>
    </w:p>
    <w:p w:rsidR="00CA7495" w:rsidRDefault="00CA7495" w:rsidP="00C9650B"/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Tr="00CA7495">
        <w:tc>
          <w:tcPr>
            <w:tcW w:w="3969" w:type="dxa"/>
          </w:tcPr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>Глав</w:t>
            </w:r>
            <w:r>
              <w:t>а</w:t>
            </w:r>
            <w:r w:rsidRPr="009B3AE0">
              <w:t xml:space="preserve"> Местной Администрации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>
              <w:t xml:space="preserve">внутригородского </w:t>
            </w:r>
            <w:r w:rsidRPr="009B3AE0">
              <w:t xml:space="preserve">муниципального образования </w:t>
            </w:r>
            <w:r w:rsidR="009219C5">
              <w:t xml:space="preserve">города федерального значения </w:t>
            </w:r>
            <w:r>
              <w:t>Санкт-Петербурга</w:t>
            </w:r>
          </w:p>
          <w:p w:rsidR="00CA7495" w:rsidRPr="009B3AE0" w:rsidRDefault="009219C5" w:rsidP="00C9650B">
            <w:pPr>
              <w:tabs>
                <w:tab w:val="left" w:pos="6255"/>
              </w:tabs>
              <w:jc w:val="both"/>
            </w:pPr>
            <w:r>
              <w:t>м</w:t>
            </w:r>
            <w:r w:rsidR="00CA7495" w:rsidRPr="009B3AE0">
              <w:t xml:space="preserve">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center"/>
            </w:pPr>
            <w:r>
              <w:t xml:space="preserve">                                                     </w:t>
            </w:r>
            <w:bookmarkStart w:id="0" w:name="_GoBack"/>
            <w:bookmarkEnd w:id="0"/>
            <w:r>
              <w:t xml:space="preserve">           И. В. </w:t>
            </w:r>
            <w:proofErr w:type="spellStart"/>
            <w:r>
              <w:t>Грицак</w:t>
            </w:r>
            <w:proofErr w:type="spellEnd"/>
            <w:r w:rsidRPr="009B3AE0">
              <w:t xml:space="preserve"> </w:t>
            </w:r>
          </w:p>
        </w:tc>
      </w:tr>
    </w:tbl>
    <w:p w:rsidR="001B2F58" w:rsidRPr="00D442BC" w:rsidRDefault="001B2F58" w:rsidP="00D442BC">
      <w:pPr>
        <w:ind w:left="5529"/>
        <w:jc w:val="right"/>
        <w:rPr>
          <w:sz w:val="18"/>
          <w:szCs w:val="18"/>
        </w:rPr>
      </w:pPr>
      <w:r w:rsidRPr="00D442BC">
        <w:rPr>
          <w:sz w:val="18"/>
          <w:szCs w:val="18"/>
        </w:rPr>
        <w:lastRenderedPageBreak/>
        <w:t xml:space="preserve">Приложение </w:t>
      </w:r>
    </w:p>
    <w:p w:rsidR="001B2F58" w:rsidRPr="00D442BC" w:rsidRDefault="001B2F58" w:rsidP="00D442BC">
      <w:pPr>
        <w:ind w:left="5529"/>
        <w:jc w:val="both"/>
        <w:rPr>
          <w:sz w:val="18"/>
          <w:szCs w:val="18"/>
        </w:rPr>
      </w:pPr>
      <w:r w:rsidRPr="00D442BC">
        <w:rPr>
          <w:sz w:val="18"/>
          <w:szCs w:val="18"/>
        </w:rPr>
        <w:t xml:space="preserve">к Постановлению Местной Администрации внутригородского муниципального образования            </w:t>
      </w:r>
      <w:r w:rsidR="009219C5" w:rsidRPr="00D442BC">
        <w:rPr>
          <w:sz w:val="18"/>
          <w:szCs w:val="18"/>
        </w:rPr>
        <w:t xml:space="preserve">города федерального значения </w:t>
      </w:r>
      <w:r w:rsidR="00205809" w:rsidRPr="00D442BC">
        <w:rPr>
          <w:sz w:val="18"/>
          <w:szCs w:val="18"/>
        </w:rPr>
        <w:t xml:space="preserve">                       </w:t>
      </w:r>
      <w:r w:rsidRPr="00D442BC">
        <w:rPr>
          <w:sz w:val="18"/>
          <w:szCs w:val="18"/>
        </w:rPr>
        <w:t xml:space="preserve">Санкт-Петербурга </w:t>
      </w:r>
      <w:r w:rsidR="009219C5" w:rsidRPr="00D442BC">
        <w:rPr>
          <w:sz w:val="18"/>
          <w:szCs w:val="18"/>
        </w:rPr>
        <w:t>м</w:t>
      </w:r>
      <w:r w:rsidRPr="00D442BC">
        <w:rPr>
          <w:sz w:val="18"/>
          <w:szCs w:val="18"/>
        </w:rPr>
        <w:t>униципальный округ Сосновское от 1</w:t>
      </w:r>
      <w:r w:rsidR="009219C5" w:rsidRPr="00D442BC">
        <w:rPr>
          <w:sz w:val="18"/>
          <w:szCs w:val="18"/>
        </w:rPr>
        <w:t>4</w:t>
      </w:r>
      <w:r w:rsidRPr="00D442BC">
        <w:rPr>
          <w:sz w:val="18"/>
          <w:szCs w:val="18"/>
        </w:rPr>
        <w:t>.11.</w:t>
      </w:r>
      <w:r w:rsidR="00205809" w:rsidRPr="00D442BC">
        <w:rPr>
          <w:sz w:val="18"/>
          <w:szCs w:val="18"/>
        </w:rPr>
        <w:t>2023</w:t>
      </w:r>
      <w:r w:rsidRPr="00D442BC">
        <w:rPr>
          <w:sz w:val="18"/>
          <w:szCs w:val="18"/>
        </w:rPr>
        <w:t xml:space="preserve"> № 02-01-</w:t>
      </w:r>
      <w:r w:rsidR="00205809" w:rsidRPr="00D442BC">
        <w:rPr>
          <w:sz w:val="18"/>
          <w:szCs w:val="18"/>
        </w:rPr>
        <w:t>7</w:t>
      </w:r>
      <w:r w:rsidR="009219C5" w:rsidRPr="00D442BC">
        <w:rPr>
          <w:sz w:val="18"/>
          <w:szCs w:val="18"/>
        </w:rPr>
        <w:t>3</w:t>
      </w:r>
    </w:p>
    <w:p w:rsidR="001B2F58" w:rsidRDefault="001B2F58" w:rsidP="007D5BEB">
      <w:pPr>
        <w:jc w:val="right"/>
        <w:rPr>
          <w:b/>
        </w:rPr>
      </w:pPr>
    </w:p>
    <w:p w:rsidR="009219C5" w:rsidRDefault="009219C5" w:rsidP="007D5BEB">
      <w:pPr>
        <w:jc w:val="right"/>
        <w:rPr>
          <w:b/>
          <w:sz w:val="22"/>
          <w:szCs w:val="22"/>
        </w:rPr>
      </w:pPr>
    </w:p>
    <w:p w:rsidR="009219C5" w:rsidRPr="0020061A" w:rsidRDefault="009219C5" w:rsidP="007D5BEB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Проект Решения вносит</w:t>
      </w:r>
    </w:p>
    <w:p w:rsidR="009219C5" w:rsidRPr="0020061A" w:rsidRDefault="009219C5" w:rsidP="007D5BEB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Местная Администрация</w:t>
      </w:r>
    </w:p>
    <w:p w:rsidR="009219C5" w:rsidRPr="0020061A" w:rsidRDefault="009219C5" w:rsidP="007D5BEB">
      <w:pPr>
        <w:jc w:val="right"/>
        <w:rPr>
          <w:b/>
          <w:sz w:val="22"/>
          <w:szCs w:val="22"/>
        </w:rPr>
      </w:pPr>
      <w:r w:rsidRPr="0020061A">
        <w:rPr>
          <w:b/>
          <w:sz w:val="22"/>
          <w:szCs w:val="22"/>
        </w:rPr>
        <w:t>ВМО МО Сосновское</w:t>
      </w:r>
    </w:p>
    <w:p w:rsidR="009219C5" w:rsidRPr="0020061A" w:rsidRDefault="009219C5" w:rsidP="007D5BEB">
      <w:pPr>
        <w:jc w:val="center"/>
        <w:rPr>
          <w:b/>
        </w:rPr>
      </w:pPr>
    </w:p>
    <w:p w:rsidR="009219C5" w:rsidRPr="0020061A" w:rsidRDefault="009219C5" w:rsidP="007D5BEB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ГОРОДА ФЕДЕРАЛЬНОГО ЗНАЧЕНИЯ САНКТ-ПЕТЕРБУРГА</w:t>
      </w:r>
    </w:p>
    <w:p w:rsidR="009219C5" w:rsidRPr="0020061A" w:rsidRDefault="009219C5" w:rsidP="007D5BEB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 СОСНОВСКОЕ</w:t>
      </w:r>
    </w:p>
    <w:p w:rsidR="009219C5" w:rsidRPr="0020061A" w:rsidRDefault="009219C5" w:rsidP="007D5BEB">
      <w:pPr>
        <w:jc w:val="center"/>
      </w:pPr>
      <w:r w:rsidRPr="0020061A">
        <w:t>194354, Санкт-Петербург, улица Есенина, дом 7</w:t>
      </w:r>
    </w:p>
    <w:p w:rsidR="009219C5" w:rsidRPr="0020061A" w:rsidRDefault="009219C5" w:rsidP="007D5BEB">
      <w:pPr>
        <w:jc w:val="center"/>
      </w:pPr>
      <w:r w:rsidRPr="0020061A">
        <w:t>511-65-05</w:t>
      </w:r>
    </w:p>
    <w:p w:rsidR="009219C5" w:rsidRPr="0020061A" w:rsidRDefault="009219C5" w:rsidP="007D5BEB">
      <w:pPr>
        <w:rPr>
          <w:bCs/>
        </w:rPr>
      </w:pPr>
    </w:p>
    <w:p w:rsidR="009219C5" w:rsidRPr="0020061A" w:rsidRDefault="009219C5" w:rsidP="007D5BEB">
      <w:pPr>
        <w:jc w:val="center"/>
        <w:outlineLvl w:val="0"/>
        <w:rPr>
          <w:b/>
          <w:sz w:val="28"/>
          <w:szCs w:val="28"/>
        </w:rPr>
      </w:pPr>
      <w:r w:rsidRPr="0020061A">
        <w:rPr>
          <w:b/>
          <w:sz w:val="28"/>
          <w:szCs w:val="28"/>
        </w:rPr>
        <w:t>РЕШЕНИЕ № ____</w:t>
      </w:r>
    </w:p>
    <w:p w:rsidR="009219C5" w:rsidRPr="0020061A" w:rsidRDefault="009219C5" w:rsidP="007D5BEB"/>
    <w:p w:rsidR="009219C5" w:rsidRPr="0020061A" w:rsidRDefault="009219C5" w:rsidP="007D5BEB">
      <w:r w:rsidRPr="0020061A">
        <w:t>«___» ___________202</w:t>
      </w:r>
      <w:r w:rsidR="00205809">
        <w:t>3</w:t>
      </w:r>
      <w:r w:rsidRPr="0020061A">
        <w:t xml:space="preserve"> года</w:t>
      </w:r>
      <w:r w:rsidRPr="0020061A">
        <w:tab/>
      </w:r>
      <w:r w:rsidRPr="0020061A">
        <w:tab/>
      </w:r>
      <w:r w:rsidRPr="0020061A">
        <w:tab/>
      </w:r>
      <w:r w:rsidRPr="0020061A">
        <w:tab/>
      </w:r>
      <w:r w:rsidRPr="0020061A">
        <w:tab/>
        <w:t xml:space="preserve"> </w:t>
      </w:r>
      <w:r w:rsidRPr="0020061A">
        <w:tab/>
        <w:t xml:space="preserve">    г. Санкт-Петербург</w:t>
      </w:r>
    </w:p>
    <w:p w:rsidR="009219C5" w:rsidRDefault="009219C5" w:rsidP="007D5BEB"/>
    <w:p w:rsidR="007D5BEB" w:rsidRPr="0020061A" w:rsidRDefault="007D5BEB" w:rsidP="007D5BEB"/>
    <w:p w:rsidR="009219C5" w:rsidRPr="0020061A" w:rsidRDefault="009219C5" w:rsidP="007D5BEB">
      <w:pPr>
        <w:tabs>
          <w:tab w:val="left" w:pos="3828"/>
        </w:tabs>
        <w:ind w:right="5386"/>
        <w:jc w:val="both"/>
        <w:rPr>
          <w:b/>
          <w:i/>
        </w:rPr>
      </w:pPr>
      <w:r w:rsidRPr="0020061A">
        <w:rPr>
          <w:b/>
          <w:i/>
        </w:rPr>
        <w:t xml:space="preserve">Об утверждении местного бюджета муниципального образования муниципальный округ Сосновское на </w:t>
      </w:r>
      <w:r w:rsidR="00205809" w:rsidRPr="00205809">
        <w:rPr>
          <w:b/>
          <w:i/>
        </w:rPr>
        <w:t>2024 год и на плановый период 2025 и 2026 годов</w:t>
      </w:r>
    </w:p>
    <w:p w:rsidR="009219C5" w:rsidRDefault="009219C5" w:rsidP="007D5BEB"/>
    <w:p w:rsidR="007D5BEB" w:rsidRPr="0020061A" w:rsidRDefault="007D5BEB" w:rsidP="007D5BEB"/>
    <w:p w:rsidR="009219C5" w:rsidRPr="0020061A" w:rsidRDefault="009219C5" w:rsidP="007D5BEB">
      <w:pPr>
        <w:pStyle w:val="a4"/>
        <w:rPr>
          <w:szCs w:val="24"/>
        </w:rPr>
      </w:pPr>
      <w:r w:rsidRPr="0020061A">
        <w:rPr>
          <w:szCs w:val="24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</w:t>
      </w:r>
      <w:r w:rsidR="00205809" w:rsidRPr="0020061A">
        <w:rPr>
          <w:szCs w:val="24"/>
        </w:rPr>
        <w:t>значения Санкт</w:t>
      </w:r>
      <w:r w:rsidRPr="0020061A">
        <w:rPr>
          <w:szCs w:val="24"/>
        </w:rPr>
        <w:t xml:space="preserve">-Петербурга муниципальный округ Сосновское </w:t>
      </w:r>
    </w:p>
    <w:p w:rsidR="009219C5" w:rsidRPr="0020061A" w:rsidRDefault="009219C5" w:rsidP="007D5BEB">
      <w:pPr>
        <w:pStyle w:val="a4"/>
        <w:rPr>
          <w:b/>
          <w:szCs w:val="24"/>
        </w:rPr>
      </w:pPr>
    </w:p>
    <w:p w:rsidR="009219C5" w:rsidRPr="0020061A" w:rsidRDefault="009219C5" w:rsidP="007D5BEB">
      <w:pPr>
        <w:pStyle w:val="a4"/>
        <w:rPr>
          <w:b/>
          <w:szCs w:val="24"/>
        </w:rPr>
      </w:pPr>
      <w:r w:rsidRPr="0020061A">
        <w:rPr>
          <w:b/>
          <w:szCs w:val="24"/>
        </w:rPr>
        <w:t>РЕШИЛ:</w:t>
      </w:r>
    </w:p>
    <w:p w:rsidR="009219C5" w:rsidRPr="0020061A" w:rsidRDefault="009219C5" w:rsidP="007D5BEB">
      <w:pPr>
        <w:rPr>
          <w:color w:val="000000"/>
        </w:rPr>
      </w:pP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доходов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113 480,7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118 541,0 тыс. рублей;</w:t>
      </w:r>
    </w:p>
    <w:p w:rsidR="007D5BEB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122 885,7 тыс. рублей.</w:t>
      </w:r>
    </w:p>
    <w:p w:rsidR="00790501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Утвердить общий объем расходов местного бюджета муниципального образования муниципальный округ Сосновское</w:t>
      </w:r>
      <w:r w:rsidR="00A964E5">
        <w:t>: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113 832,9 тыс. рублей;</w:t>
      </w:r>
    </w:p>
    <w:p w:rsidR="00790501" w:rsidRDefault="00790501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2025 год – 121 193,9 тыс. рублей;</w:t>
      </w:r>
    </w:p>
    <w:p w:rsidR="007D5BEB" w:rsidRPr="0020061A" w:rsidRDefault="00790501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128 322,6 тыс. рублей</w:t>
      </w:r>
    </w:p>
    <w:p w:rsidR="009219C5" w:rsidRDefault="009219C5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20061A">
        <w:t>Установить размер дефицита местного бюджета муниципального образования муниципальный округ Сосновское</w:t>
      </w:r>
      <w:r w:rsidR="00A964E5">
        <w:t>:</w:t>
      </w:r>
      <w:r w:rsidRPr="0020061A">
        <w:t xml:space="preserve"> 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2024 год –    352,2 тыс. рублей;</w:t>
      </w:r>
    </w:p>
    <w:p w:rsidR="005B17D0" w:rsidRDefault="005B17D0" w:rsidP="007D5BEB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lastRenderedPageBreak/>
        <w:t>на 2025 год – 2 652,9 тыс. рублей;</w:t>
      </w:r>
    </w:p>
    <w:p w:rsidR="007D5BEB" w:rsidRPr="0020061A" w:rsidRDefault="005B17D0" w:rsidP="006C16F2">
      <w:pPr>
        <w:pStyle w:val="ae"/>
        <w:tabs>
          <w:tab w:val="left" w:pos="709"/>
          <w:tab w:val="left" w:pos="993"/>
        </w:tabs>
        <w:ind w:left="0" w:firstLine="709"/>
        <w:jc w:val="both"/>
      </w:pPr>
      <w:r>
        <w:t>на 2026 год – 5 436,9 тыс. рублей.</w:t>
      </w:r>
    </w:p>
    <w:p w:rsidR="005B17D0" w:rsidRDefault="005B17D0" w:rsidP="007D5BEB">
      <w:pPr>
        <w:pStyle w:val="ae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Учесть </w:t>
      </w:r>
      <w:r w:rsidR="00A964E5">
        <w:t xml:space="preserve">в </w:t>
      </w:r>
      <w:r w:rsidR="00A964E5" w:rsidRPr="00A964E5">
        <w:t>местно</w:t>
      </w:r>
      <w:r w:rsidR="00A964E5">
        <w:t>м</w:t>
      </w:r>
      <w:r w:rsidR="00A964E5" w:rsidRPr="00A964E5">
        <w:t xml:space="preserve"> бюджет</w:t>
      </w:r>
      <w:r w:rsidR="00A964E5">
        <w:t xml:space="preserve">е </w:t>
      </w:r>
      <w:r w:rsidR="00A964E5" w:rsidRPr="00A964E5">
        <w:t xml:space="preserve">муниципального образования муниципальный округ Сосновское </w:t>
      </w:r>
      <w:r>
        <w:t>объем межбюджетных трансфертов из бюджета Санкт-Петербурга:</w:t>
      </w:r>
    </w:p>
    <w:p w:rsidR="005B17D0" w:rsidRDefault="005B17D0" w:rsidP="007D5BEB">
      <w:pPr>
        <w:pStyle w:val="ae"/>
        <w:tabs>
          <w:tab w:val="left" w:pos="1134"/>
        </w:tabs>
        <w:ind w:left="0" w:firstLine="709"/>
        <w:jc w:val="both"/>
      </w:pPr>
      <w:r>
        <w:t xml:space="preserve">4.1. </w:t>
      </w:r>
      <w:r w:rsidR="00DA68FD">
        <w:t xml:space="preserve">субвенции </w:t>
      </w:r>
      <w:r>
        <w:t xml:space="preserve">на </w:t>
      </w:r>
      <w:r w:rsidR="00DA68FD">
        <w:t xml:space="preserve">исполнение отдельного государственного полномочия </w:t>
      </w:r>
      <w:r w:rsidR="00A964E5">
        <w:t xml:space="preserve">                  </w:t>
      </w:r>
      <w:r w:rsidR="00DA68FD">
        <w:t>Санкт-Петербурга по организации и осуществлению деятельности по опеке и попечительству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5 170,7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5 385,8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5 600,9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Pr="00DA68FD">
        <w:t xml:space="preserve">на исполнение отдельного государственного полномочия </w:t>
      </w:r>
      <w:r w:rsidR="00A964E5">
        <w:t xml:space="preserve">                        </w:t>
      </w:r>
      <w:r w:rsidRPr="00DA68FD">
        <w:t>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8 045,7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8 380,2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8 714,8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</w:t>
      </w:r>
      <w:r w:rsidR="005B17D0">
        <w:t xml:space="preserve">на </w:t>
      </w:r>
      <w:r>
        <w:t xml:space="preserve">исполнение отдельного государственного полномочия </w:t>
      </w:r>
      <w:r w:rsidR="00A964E5">
        <w:t xml:space="preserve">                    </w:t>
      </w:r>
      <w:r>
        <w:t>Санкт-Петербурга по выплате вознаграждения приемным родителям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5 944,0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6 191,5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6 438,3 тыс. рублей.</w:t>
      </w:r>
    </w:p>
    <w:p w:rsidR="005B17D0" w:rsidRDefault="00DA68FD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 субвенции на исполнение отдельного государственного полномочия </w:t>
      </w:r>
      <w:r w:rsidR="00A964E5">
        <w:t xml:space="preserve">                      </w:t>
      </w:r>
      <w: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5B17D0"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2024 год в сумме 9,2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2025 год в сумме 9,6 тыс. рублей;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>
        <w:t>на 2026 год в сумме 10,0 тыс. рублей.</w:t>
      </w:r>
    </w:p>
    <w:p w:rsidR="005B17D0" w:rsidRDefault="005B17D0" w:rsidP="007D5BEB">
      <w:pPr>
        <w:pStyle w:val="ae"/>
        <w:numPr>
          <w:ilvl w:val="1"/>
          <w:numId w:val="16"/>
        </w:numPr>
        <w:tabs>
          <w:tab w:val="left" w:pos="1134"/>
        </w:tabs>
        <w:ind w:left="0" w:firstLine="709"/>
        <w:jc w:val="both"/>
      </w:pPr>
      <w:r>
        <w:t xml:space="preserve">дотации </w:t>
      </w:r>
      <w:r w:rsidR="00DA68FD">
        <w:t>на выравнивание бюджетной обеспеченности внутригородских</w:t>
      </w:r>
      <w:r w:rsidR="00A964E5">
        <w:t xml:space="preserve"> </w:t>
      </w:r>
      <w:r w:rsidR="00DA68FD">
        <w:t>муниципальных образований города федерального значения Санкт-Петербурга</w:t>
      </w:r>
      <w:r>
        <w:t>: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24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89 409,9</w:t>
      </w:r>
      <w:r w:rsidRPr="001743FB">
        <w:t xml:space="preserve"> тыс. рублей</w:t>
      </w:r>
      <w:r>
        <w:t>;</w:t>
      </w:r>
    </w:p>
    <w:p w:rsidR="005B17D0" w:rsidRDefault="005B17D0" w:rsidP="007D5BEB">
      <w:pPr>
        <w:tabs>
          <w:tab w:val="left" w:pos="1134"/>
        </w:tabs>
        <w:ind w:firstLine="709"/>
        <w:jc w:val="both"/>
      </w:pPr>
      <w:r w:rsidRPr="001743FB">
        <w:t>на 20</w:t>
      </w:r>
      <w:r>
        <w:t>25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93 080,3</w:t>
      </w:r>
      <w:r w:rsidRPr="001743FB">
        <w:t xml:space="preserve"> тыс. рублей</w:t>
      </w:r>
      <w:r>
        <w:t>;</w:t>
      </w:r>
    </w:p>
    <w:p w:rsidR="007D5BEB" w:rsidRPr="0020061A" w:rsidRDefault="005B17D0" w:rsidP="006C16F2">
      <w:pPr>
        <w:tabs>
          <w:tab w:val="left" w:pos="1134"/>
        </w:tabs>
        <w:ind w:firstLine="709"/>
        <w:jc w:val="both"/>
      </w:pPr>
      <w:r w:rsidRPr="001743FB">
        <w:t>на 20</w:t>
      </w:r>
      <w:r>
        <w:t>26</w:t>
      </w:r>
      <w:r w:rsidRPr="001743FB">
        <w:t xml:space="preserve"> год</w:t>
      </w:r>
      <w:r>
        <w:t xml:space="preserve"> </w:t>
      </w:r>
      <w:r w:rsidRPr="001743FB">
        <w:t xml:space="preserve">в сумме </w:t>
      </w:r>
      <w:r>
        <w:t>96 158,3</w:t>
      </w:r>
      <w:r w:rsidRPr="001743FB">
        <w:t xml:space="preserve"> тыс. рублей</w:t>
      </w:r>
      <w:r>
        <w:t>.</w:t>
      </w:r>
    </w:p>
    <w:p w:rsidR="00A964E5" w:rsidRDefault="00A964E5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2024 год в сумме 8 365,3 тыс. руб.;</w:t>
      </w:r>
    </w:p>
    <w:p w:rsidR="00A964E5" w:rsidRDefault="00A964E5" w:rsidP="007D5BEB">
      <w:pPr>
        <w:pStyle w:val="ae"/>
        <w:tabs>
          <w:tab w:val="left" w:pos="993"/>
        </w:tabs>
        <w:ind w:left="0" w:firstLine="709"/>
        <w:jc w:val="both"/>
      </w:pPr>
      <w:r>
        <w:t>на 2025 год в сумме 8 713,1 тыс. руб.;</w:t>
      </w:r>
    </w:p>
    <w:p w:rsidR="007D5BEB" w:rsidRDefault="00A964E5" w:rsidP="006C16F2">
      <w:pPr>
        <w:pStyle w:val="ae"/>
        <w:tabs>
          <w:tab w:val="left" w:pos="993"/>
        </w:tabs>
        <w:ind w:left="0" w:firstLine="709"/>
        <w:jc w:val="both"/>
      </w:pPr>
      <w:r>
        <w:t>на 2026 год в сумме 9 061,0 тыс. руб.</w:t>
      </w:r>
    </w:p>
    <w:p w:rsidR="003E422F" w:rsidRDefault="003E422F" w:rsidP="007D5BEB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общий объем условно утверждаемых (утвержденных) расходов местного бюджета муниципального образования муниципальный округ Сосновское:</w:t>
      </w:r>
    </w:p>
    <w:p w:rsidR="003E422F" w:rsidRDefault="003E422F" w:rsidP="007D5BEB">
      <w:pPr>
        <w:pStyle w:val="ae"/>
        <w:tabs>
          <w:tab w:val="left" w:pos="993"/>
        </w:tabs>
        <w:ind w:left="0" w:firstLine="709"/>
        <w:jc w:val="both"/>
      </w:pPr>
      <w:r>
        <w:t>на 2025 год – 2 526,7 тыс. рублей;</w:t>
      </w:r>
    </w:p>
    <w:p w:rsidR="007D5BEB" w:rsidRDefault="003E422F" w:rsidP="006C16F2">
      <w:pPr>
        <w:pStyle w:val="ae"/>
        <w:tabs>
          <w:tab w:val="left" w:pos="993"/>
        </w:tabs>
        <w:ind w:left="0" w:firstLine="709"/>
        <w:jc w:val="both"/>
      </w:pPr>
      <w:r>
        <w:t>на 2026 год – 5 238,8 тыс. рублей.</w:t>
      </w:r>
    </w:p>
    <w:p w:rsidR="007D5BEB" w:rsidRPr="0020061A" w:rsidRDefault="003E422F" w:rsidP="006C16F2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Утвердить верхний предел муниципального внутреннего долга и верхний предел муниципального внешнего долга на 01.01.2025, на 01.01.2026, на 01.01.2027 в сумме                        0,0 тыс. рублей, в том числе верхний предел долга по муниципальным гарантиям –                       0,0 тыс. рублей</w:t>
      </w:r>
    </w:p>
    <w:p w:rsidR="009219C5" w:rsidRPr="00105BCF" w:rsidRDefault="003E422F" w:rsidP="007D5BEB">
      <w:pPr>
        <w:tabs>
          <w:tab w:val="left" w:pos="993"/>
        </w:tabs>
        <w:ind w:firstLine="709"/>
        <w:jc w:val="both"/>
      </w:pPr>
      <w:r w:rsidRPr="00105BCF">
        <w:t>8</w:t>
      </w:r>
      <w:r w:rsidR="009219C5" w:rsidRPr="00105BCF">
        <w:t xml:space="preserve">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>согласно Приложению № 1</w:t>
      </w:r>
      <w:r w:rsidR="00105BCF" w:rsidRPr="00105BCF">
        <w:t xml:space="preserve"> к настоящему Решению</w:t>
      </w:r>
      <w:r w:rsidR="009219C5" w:rsidRPr="00105BCF">
        <w:t>.</w:t>
      </w:r>
    </w:p>
    <w:p w:rsidR="007D5BEB" w:rsidRDefault="003E422F" w:rsidP="007D5BEB">
      <w:pPr>
        <w:tabs>
          <w:tab w:val="left" w:pos="993"/>
        </w:tabs>
        <w:ind w:firstLine="709"/>
        <w:jc w:val="both"/>
      </w:pPr>
      <w:r w:rsidRPr="00105BCF">
        <w:lastRenderedPageBreak/>
        <w:t>9</w:t>
      </w:r>
      <w:r w:rsidR="009219C5" w:rsidRPr="00105BCF">
        <w:t>.</w:t>
      </w:r>
      <w:r w:rsidR="009219C5" w:rsidRPr="00105BCF">
        <w:tab/>
        <w:t xml:space="preserve">Утвердить </w:t>
      </w:r>
      <w:r w:rsidR="00105BCF" w:rsidRPr="00105BCF">
        <w:t xml:space="preserve">в местном бюджете муниципального образования муниципальный округ Сосновское </w:t>
      </w:r>
      <w:r w:rsidR="00105BCF">
        <w:t xml:space="preserve">расходы </w:t>
      </w:r>
      <w:r w:rsidR="00105BCF" w:rsidRPr="00105BCF">
        <w:t>местного бюджета муниципального образования муниципальный округ Сосновское на 2024 год и на плановый период 2025 и 2026 годов</w:t>
      </w:r>
      <w:r w:rsidR="007D5BEB">
        <w:t>:</w:t>
      </w:r>
      <w:r w:rsidR="00105BCF">
        <w:t xml:space="preserve"> </w:t>
      </w:r>
      <w:r w:rsidR="007D5BEB">
        <w:t xml:space="preserve">         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t>9</w:t>
      </w:r>
      <w:r w:rsidR="00105BCF">
        <w:t xml:space="preserve">.1. </w:t>
      </w:r>
      <w:r w:rsidR="00105BCF" w:rsidRPr="00105BCF">
        <w:t>ведомственн</w:t>
      </w:r>
      <w:r>
        <w:t>ую</w:t>
      </w:r>
      <w:r w:rsidR="00105BCF" w:rsidRPr="00105BCF">
        <w:t xml:space="preserve"> структур</w:t>
      </w:r>
      <w:r>
        <w:t>у</w:t>
      </w:r>
      <w:r w:rsidR="00105BCF" w:rsidRPr="00105BCF">
        <w:t xml:space="preserve"> расходов </w:t>
      </w:r>
      <w:r w:rsidR="009219C5" w:rsidRPr="00105BCF">
        <w:t>местного бюджета муниципального образования муниципальный округ Сосновское согласно Приложению № 2</w:t>
      </w:r>
      <w:r w:rsidR="00105BCF" w:rsidRPr="00105BCF">
        <w:t xml:space="preserve"> к настоящему Решению</w:t>
      </w:r>
      <w:r>
        <w:t>;</w:t>
      </w:r>
    </w:p>
    <w:p w:rsidR="007D5BEB" w:rsidRDefault="007D5BEB" w:rsidP="007D5BEB">
      <w:pPr>
        <w:tabs>
          <w:tab w:val="left" w:pos="993"/>
        </w:tabs>
        <w:ind w:firstLine="709"/>
        <w:jc w:val="both"/>
      </w:pPr>
      <w:r>
        <w:t xml:space="preserve">9.2. </w:t>
      </w:r>
      <w:r w:rsidR="00105BCF" w:rsidRPr="00105BCF">
        <w:t>распределени</w:t>
      </w:r>
      <w:r>
        <w:t>е</w:t>
      </w:r>
      <w:r w:rsidR="00105BCF" w:rsidRPr="00105BCF">
        <w:t xml:space="preserve"> бюджетных ассигнований местного бюджета муниципального образования муниципальный округ сосновское по разделам, подразделам, целевым статьям, группам видов расходов согласно Прил</w:t>
      </w:r>
      <w:r>
        <w:t>ожению № 3 к настоящему Решению;</w:t>
      </w:r>
    </w:p>
    <w:p w:rsidR="009219C5" w:rsidRPr="00105BCF" w:rsidRDefault="007D5BEB" w:rsidP="007D5BEB">
      <w:pPr>
        <w:tabs>
          <w:tab w:val="left" w:pos="993"/>
        </w:tabs>
        <w:ind w:firstLine="709"/>
        <w:jc w:val="both"/>
      </w:pPr>
      <w:r>
        <w:t>9.3.</w:t>
      </w:r>
      <w:r w:rsidR="00105BCF">
        <w:t xml:space="preserve"> </w:t>
      </w:r>
      <w:r w:rsidR="00105BCF" w:rsidRPr="00105BCF">
        <w:t>р</w:t>
      </w:r>
      <w:r w:rsidR="009219C5" w:rsidRPr="00105BCF">
        <w:t>аспределени</w:t>
      </w:r>
      <w:r>
        <w:t>е</w:t>
      </w:r>
      <w:r w:rsidR="009219C5" w:rsidRPr="00105BCF">
        <w:t xml:space="preserve">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</w:t>
      </w:r>
      <w:r w:rsidR="008B5317" w:rsidRPr="00105BCF">
        <w:t>4</w:t>
      </w:r>
      <w:r w:rsidR="00105BCF" w:rsidRPr="00105BCF">
        <w:t xml:space="preserve"> к настоящему Решени</w:t>
      </w:r>
      <w:r>
        <w:t>ю.</w:t>
      </w:r>
    </w:p>
    <w:p w:rsidR="00105BCF" w:rsidRPr="00D442BC" w:rsidRDefault="003E422F" w:rsidP="005C37FA">
      <w:pPr>
        <w:tabs>
          <w:tab w:val="left" w:pos="1134"/>
        </w:tabs>
        <w:ind w:firstLine="709"/>
        <w:jc w:val="both"/>
      </w:pPr>
      <w:r w:rsidRPr="00105BCF">
        <w:t>10</w:t>
      </w:r>
      <w:r w:rsidR="009219C5" w:rsidRPr="00105BCF">
        <w:t xml:space="preserve">. Утвердить </w:t>
      </w:r>
      <w:r w:rsidR="00105BCF" w:rsidRPr="00105BCF">
        <w:t>и</w:t>
      </w:r>
      <w:r w:rsidR="009219C5" w:rsidRPr="00105BCF">
        <w:t xml:space="preserve">сточники финансирования дефицита местного бюджета муниципального образования муниципальный округ Сосновское </w:t>
      </w:r>
      <w:r w:rsidR="00105BCF" w:rsidRPr="00105BCF">
        <w:t xml:space="preserve">на 2024 год и на плановый период 2025 и 2026 годов </w:t>
      </w:r>
      <w:r w:rsidR="009219C5" w:rsidRPr="00105BCF">
        <w:t xml:space="preserve">согласно Приложению № </w:t>
      </w:r>
      <w:r w:rsidR="00105BCF" w:rsidRPr="00105BCF">
        <w:t>5 к настоящему Решению</w:t>
      </w:r>
      <w:r w:rsidR="009219C5" w:rsidRPr="00105BCF">
        <w:t>.</w:t>
      </w:r>
    </w:p>
    <w:p w:rsidR="009219C5" w:rsidRPr="0020061A" w:rsidRDefault="007D5BEB" w:rsidP="005C37FA">
      <w:pPr>
        <w:tabs>
          <w:tab w:val="left" w:pos="1134"/>
        </w:tabs>
        <w:ind w:firstLine="709"/>
        <w:jc w:val="both"/>
      </w:pPr>
      <w:r>
        <w:t>11</w:t>
      </w:r>
      <w:r w:rsidR="009219C5" w:rsidRPr="0020061A">
        <w:t>.</w:t>
      </w:r>
      <w:r w:rsidR="009219C5" w:rsidRPr="0020061A">
        <w:tab/>
      </w:r>
      <w:r w:rsidR="005C37FA">
        <w:t xml:space="preserve"> </w:t>
      </w:r>
      <w:r w:rsidR="009219C5" w:rsidRPr="0020061A"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</w:t>
      </w:r>
      <w:r w:rsidR="005C37FA">
        <w:t xml:space="preserve"> </w:t>
      </w:r>
      <w:r w:rsidR="009219C5" w:rsidRPr="0020061A">
        <w:t>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.1</w:t>
      </w:r>
      <w:r w:rsidR="005C37FA">
        <w:t>.</w:t>
      </w:r>
      <w:r w:rsidR="009219C5" w:rsidRPr="0020061A">
        <w:t xml:space="preserve">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</w:t>
      </w:r>
      <w:r w:rsidR="00A964E5">
        <w:t>4</w:t>
      </w:r>
      <w:r w:rsidR="009219C5" w:rsidRPr="0020061A">
        <w:t xml:space="preserve"> год и на плановый период 202</w:t>
      </w:r>
      <w:r w:rsidR="00A964E5">
        <w:t>5</w:t>
      </w:r>
      <w:r w:rsidR="009219C5" w:rsidRPr="0020061A">
        <w:t xml:space="preserve"> и 202</w:t>
      </w:r>
      <w:r w:rsidR="00A964E5">
        <w:t>6</w:t>
      </w:r>
      <w:r w:rsidR="009219C5" w:rsidRPr="0020061A">
        <w:t xml:space="preserve"> годов.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9219C5" w:rsidRPr="0020061A" w:rsidRDefault="007D5BEB" w:rsidP="007D5BEB">
      <w:pPr>
        <w:tabs>
          <w:tab w:val="left" w:pos="993"/>
        </w:tabs>
        <w:ind w:firstLine="709"/>
        <w:jc w:val="both"/>
      </w:pPr>
      <w:r>
        <w:t>11</w:t>
      </w:r>
      <w:r w:rsidR="009219C5" w:rsidRPr="0020061A">
        <w:t>.3. В случае изменения в 202</w:t>
      </w:r>
      <w:r w:rsidR="00A964E5">
        <w:t>4</w:t>
      </w:r>
      <w:r w:rsidR="009219C5" w:rsidRPr="0020061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9219C5" w:rsidRPr="0020061A" w:rsidRDefault="009219C5" w:rsidP="007D5BEB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2</w:t>
      </w:r>
      <w:r w:rsidRPr="0020061A">
        <w:t>.</w:t>
      </w:r>
      <w:r w:rsidRPr="0020061A">
        <w:tab/>
      </w:r>
      <w:r w:rsidR="003E422F" w:rsidRPr="003E422F">
        <w:t>Настоящее Решение вступает в силу с 1 января 2024 года и де</w:t>
      </w:r>
      <w:r w:rsidR="003E422F">
        <w:t>йствует по 31 декабря 2024 года</w:t>
      </w:r>
      <w:r w:rsidRPr="0020061A">
        <w:t>.</w:t>
      </w:r>
    </w:p>
    <w:p w:rsidR="009219C5" w:rsidRDefault="009219C5" w:rsidP="00D442BC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D5BEB">
        <w:t>3</w:t>
      </w:r>
      <w:r w:rsidRPr="0020061A">
        <w:t>.</w:t>
      </w:r>
      <w:r w:rsidRPr="0020061A">
        <w:tab/>
        <w:t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</w:t>
      </w:r>
      <w:r w:rsidR="00D442BC">
        <w:t xml:space="preserve">униципальный округ Сосновское. </w:t>
      </w:r>
    </w:p>
    <w:p w:rsidR="009219C5" w:rsidRDefault="009219C5" w:rsidP="007D5BEB">
      <w:pPr>
        <w:tabs>
          <w:tab w:val="left" w:pos="7335"/>
        </w:tabs>
        <w:jc w:val="both"/>
      </w:pPr>
    </w:p>
    <w:p w:rsidR="006C16F2" w:rsidRDefault="006C16F2" w:rsidP="007D5BEB">
      <w:pPr>
        <w:tabs>
          <w:tab w:val="left" w:pos="7335"/>
        </w:tabs>
        <w:jc w:val="both"/>
      </w:pPr>
    </w:p>
    <w:p w:rsidR="00314B09" w:rsidRPr="0020061A" w:rsidRDefault="00314B09" w:rsidP="007D5BEB">
      <w:pPr>
        <w:tabs>
          <w:tab w:val="left" w:pos="7335"/>
        </w:tabs>
        <w:jc w:val="both"/>
      </w:pPr>
    </w:p>
    <w:p w:rsidR="009219C5" w:rsidRDefault="009219C5" w:rsidP="007D5BEB">
      <w:pPr>
        <w:jc w:val="both"/>
      </w:pPr>
      <w:r>
        <w:t>Глава муниципального образования –</w:t>
      </w:r>
    </w:p>
    <w:p w:rsidR="009219C5" w:rsidRPr="00E708C9" w:rsidRDefault="009219C5" w:rsidP="007D5BEB">
      <w:pPr>
        <w:jc w:val="both"/>
      </w:pPr>
      <w:r>
        <w:t xml:space="preserve">Председатель Муниципального Совета                                                      С. Г. </w:t>
      </w:r>
      <w:proofErr w:type="spellStart"/>
      <w:r>
        <w:t>Загородникова</w:t>
      </w:r>
      <w:proofErr w:type="spellEnd"/>
    </w:p>
    <w:p w:rsidR="009219C5" w:rsidRDefault="009219C5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6C16F2" w:rsidRDefault="006C16F2" w:rsidP="009219C5">
      <w:pPr>
        <w:ind w:left="5670"/>
        <w:jc w:val="right"/>
        <w:rPr>
          <w:sz w:val="16"/>
          <w:szCs w:val="16"/>
        </w:rPr>
      </w:pPr>
    </w:p>
    <w:p w:rsidR="00205809" w:rsidRPr="00F45DD7" w:rsidRDefault="00205809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 1</w:t>
      </w:r>
    </w:p>
    <w:p w:rsidR="00477695" w:rsidRPr="00477695" w:rsidRDefault="00205809" w:rsidP="00477695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 w:rsidR="00D442BC"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 w:rsidR="00D442BC"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 w:rsidR="00D442BC">
        <w:rPr>
          <w:sz w:val="16"/>
          <w:szCs w:val="16"/>
        </w:rPr>
        <w:t>4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</w:t>
      </w:r>
      <w:r w:rsidR="00D442BC">
        <w:rPr>
          <w:sz w:val="16"/>
          <w:szCs w:val="16"/>
        </w:rPr>
        <w:t>и плановый период 2025 и 2026 годов</w:t>
      </w:r>
      <w:r>
        <w:rPr>
          <w:sz w:val="16"/>
          <w:szCs w:val="16"/>
        </w:rPr>
        <w:t>»</w:t>
      </w: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68"/>
        <w:gridCol w:w="2234"/>
        <w:gridCol w:w="4110"/>
        <w:gridCol w:w="1134"/>
        <w:gridCol w:w="1134"/>
        <w:gridCol w:w="1134"/>
      </w:tblGrid>
      <w:tr w:rsidR="00477695" w:rsidRPr="0079202D" w:rsidTr="007D04C7">
        <w:trPr>
          <w:trHeight w:val="1425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7D04C7" w:rsidRDefault="007D04C7" w:rsidP="00876A77">
            <w:pPr>
              <w:jc w:val="center"/>
              <w:rPr>
                <w:b/>
                <w:bCs/>
              </w:rPr>
            </w:pP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477695" w:rsidRPr="0079202D" w:rsidRDefault="00477695" w:rsidP="00876A77">
            <w:pPr>
              <w:jc w:val="center"/>
              <w:rPr>
                <w:b/>
                <w:bCs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631BA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 И НА ПЛАНОВЫЙ ПЕРИОД 2025 И 2026 ГО</w:t>
            </w:r>
            <w:r w:rsidR="00631BA7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477695" w:rsidRDefault="00477695" w:rsidP="00876A77">
            <w:pPr>
              <w:jc w:val="center"/>
              <w:rPr>
                <w:b/>
                <w:bCs/>
              </w:rPr>
            </w:pPr>
          </w:p>
          <w:p w:rsidR="00477695" w:rsidRPr="00477695" w:rsidRDefault="00477695" w:rsidP="007D04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77695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477695" w:rsidRPr="00427F18" w:rsidTr="007D04C7">
        <w:trPr>
          <w:trHeight w:val="36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 w:rsidRPr="00427F18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5" w:rsidRPr="007D04C7" w:rsidRDefault="005D788F" w:rsidP="0087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77695" w:rsidRPr="007D04C7">
              <w:rPr>
                <w:b/>
                <w:sz w:val="20"/>
                <w:szCs w:val="20"/>
              </w:rPr>
              <w:t>лановой период</w:t>
            </w:r>
          </w:p>
        </w:tc>
      </w:tr>
      <w:tr w:rsidR="00477695" w:rsidRPr="00427F18" w:rsidTr="007D04C7">
        <w:trPr>
          <w:trHeight w:val="458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95" w:rsidRPr="00427F18" w:rsidRDefault="00477695" w:rsidP="00876A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95" w:rsidRPr="007D04C7" w:rsidRDefault="00477695" w:rsidP="00876A77">
            <w:pPr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2026 год</w:t>
            </w:r>
          </w:p>
        </w:tc>
      </w:tr>
      <w:tr w:rsidR="007D04C7" w:rsidRPr="00427F18" w:rsidTr="00876A7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>182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iCs/>
                <w:sz w:val="20"/>
                <w:szCs w:val="20"/>
              </w:rPr>
            </w:pPr>
            <w:r w:rsidRPr="00427F18">
              <w:rPr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iCs/>
                <w:sz w:val="20"/>
                <w:szCs w:val="20"/>
              </w:rPr>
            </w:pPr>
            <w:r w:rsidRPr="007D04C7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4 901,2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5 963,4</w:t>
            </w:r>
          </w:p>
        </w:tc>
      </w:tr>
      <w:tr w:rsidR="007D04C7" w:rsidRPr="00427F18" w:rsidTr="00876A7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867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1 13 02993 03 0100 130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sz w:val="20"/>
                <w:szCs w:val="20"/>
              </w:rPr>
            </w:pPr>
            <w:r w:rsidRPr="009C7664"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116 07000 00 0000 140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CE4116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CE4116">
              <w:rPr>
                <w:bCs/>
                <w:sz w:val="20"/>
                <w:szCs w:val="20"/>
              </w:rPr>
              <w:t>116 07010 03 0000 140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7D04C7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116 07090 03 0000 140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/>
                <w:sz w:val="20"/>
                <w:szCs w:val="20"/>
              </w:rPr>
            </w:pPr>
            <w:r w:rsidRPr="009C766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1 16 10000 00  0000 140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1 16 10032 03  0000 140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Проч</w:t>
            </w:r>
            <w:r>
              <w:rPr>
                <w:sz w:val="20"/>
                <w:szCs w:val="20"/>
              </w:rPr>
              <w:t>е</w:t>
            </w:r>
            <w:r w:rsidRPr="00427F18">
              <w:rPr>
                <w:sz w:val="20"/>
                <w:szCs w:val="20"/>
              </w:rPr>
              <w:t>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7D04C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7D04C7" w:rsidRDefault="007D04C7" w:rsidP="007D04C7">
            <w:pPr>
              <w:jc w:val="center"/>
              <w:rPr>
                <w:bCs/>
                <w:sz w:val="20"/>
                <w:szCs w:val="20"/>
              </w:rPr>
            </w:pPr>
            <w:r w:rsidRPr="007D04C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D04C7">
              <w:rPr>
                <w:bCs/>
                <w:sz w:val="20"/>
                <w:szCs w:val="20"/>
              </w:rPr>
              <w:t>16 10123 01 0031 140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9C76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b/>
                <w:sz w:val="20"/>
                <w:szCs w:val="20"/>
              </w:rPr>
            </w:pPr>
            <w:r w:rsidRPr="007D04C7">
              <w:rPr>
                <w:b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9C7664" w:rsidRDefault="009C7664" w:rsidP="00876A7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9C7664" w:rsidRDefault="009C7664" w:rsidP="007D04C7">
            <w:pPr>
              <w:jc w:val="center"/>
              <w:rPr>
                <w:bCs/>
                <w:sz w:val="20"/>
                <w:szCs w:val="20"/>
              </w:rPr>
            </w:pPr>
            <w:r w:rsidRPr="009C7664">
              <w:rPr>
                <w:bCs/>
                <w:sz w:val="20"/>
                <w:szCs w:val="20"/>
              </w:rPr>
              <w:lastRenderedPageBreak/>
              <w:t>848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1 16 02010 02 0000 140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Pr="007D04C7" w:rsidRDefault="007D04C7" w:rsidP="007D04C7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7D04C7">
              <w:rPr>
                <w:sz w:val="20"/>
                <w:szCs w:val="20"/>
              </w:rPr>
              <w:t>Административные штрафы, установленные законом субъектов Российской Федерации об административных правонарушениях, за нарушение законов и иных нормативных правовых актов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876A77" w:rsidRDefault="00876A77" w:rsidP="00876A77">
            <w:pPr>
              <w:jc w:val="center"/>
              <w:rPr>
                <w:bCs/>
                <w:sz w:val="20"/>
                <w:szCs w:val="20"/>
              </w:rPr>
            </w:pPr>
            <w:r w:rsidRPr="00876A77">
              <w:rPr>
                <w:bCs/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C7" w:rsidRPr="00427F18" w:rsidRDefault="00876A77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4C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427F18" w:rsidRDefault="007D04C7" w:rsidP="007D04C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427F18" w:rsidRDefault="007D04C7" w:rsidP="007D04C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C7" w:rsidRDefault="007D04C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116 922,3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71749C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49C">
              <w:rPr>
                <w:b/>
                <w:bCs/>
                <w:sz w:val="20"/>
                <w:szCs w:val="20"/>
              </w:rPr>
              <w:t> 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4" w:rsidRPr="00427F18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96 158,3</w:t>
            </w:r>
          </w:p>
        </w:tc>
      </w:tr>
      <w:tr w:rsidR="009C7664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9C7664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Pr="00427F18" w:rsidRDefault="009C7664" w:rsidP="009C766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Pr="009C7664" w:rsidRDefault="009C7664" w:rsidP="009C7664">
            <w:pPr>
              <w:jc w:val="both"/>
              <w:rPr>
                <w:b/>
                <w:bCs/>
                <w:sz w:val="20"/>
                <w:szCs w:val="20"/>
              </w:rPr>
            </w:pPr>
            <w:r w:rsidRPr="009C766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4" w:rsidRDefault="009C7664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20 764,0</w:t>
            </w:r>
          </w:p>
        </w:tc>
      </w:tr>
      <w:tr w:rsidR="00754B1B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Pr="00427F18" w:rsidRDefault="00754B1B" w:rsidP="00754B1B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B" w:rsidRPr="00427F18" w:rsidRDefault="00754B1B" w:rsidP="00754B1B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1B" w:rsidRDefault="00754B1B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Default="00232F57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5 600,9</w:t>
            </w:r>
          </w:p>
        </w:tc>
      </w:tr>
      <w:tr w:rsidR="00232F57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427F18" w:rsidRDefault="00232F57" w:rsidP="00232F57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2 02 30024 03 0200 15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57" w:rsidRPr="00427F18" w:rsidRDefault="00232F57" w:rsidP="00232F57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57" w:rsidRPr="00232F57" w:rsidRDefault="00232F57" w:rsidP="00876A77">
            <w:pPr>
              <w:jc w:val="center"/>
              <w:rPr>
                <w:sz w:val="18"/>
                <w:szCs w:val="18"/>
              </w:rPr>
            </w:pPr>
            <w:r w:rsidRPr="00232F57">
              <w:rPr>
                <w:sz w:val="18"/>
                <w:szCs w:val="18"/>
              </w:rPr>
              <w:t>10,0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911018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3B691A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Pr="00427F18" w:rsidRDefault="003B691A" w:rsidP="003B691A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1A" w:rsidRPr="00427F18" w:rsidRDefault="003B691A" w:rsidP="003B691A">
            <w:pPr>
              <w:jc w:val="both"/>
              <w:rPr>
                <w:b/>
                <w:bCs/>
                <w:sz w:val="20"/>
                <w:szCs w:val="20"/>
              </w:rPr>
            </w:pPr>
            <w:r w:rsidRPr="00595F4E"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r w:rsidRPr="00595F4E">
              <w:rPr>
                <w:b/>
                <w:bCs/>
                <w:sz w:val="20"/>
                <w:szCs w:val="20"/>
              </w:rPr>
              <w:lastRenderedPageBreak/>
              <w:t>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13 989,7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A" w:rsidRDefault="003B691A" w:rsidP="00876A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15 153,1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</w:t>
            </w:r>
            <w:r w:rsidRPr="00427F18">
              <w:rPr>
                <w:sz w:val="20"/>
                <w:szCs w:val="20"/>
              </w:rPr>
              <w:t xml:space="preserve"> 03 0100 15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8 714,8</w:t>
            </w:r>
          </w:p>
        </w:tc>
      </w:tr>
      <w:tr w:rsidR="00FE50F8" w:rsidRPr="00427F18" w:rsidTr="00876A77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2 02 30027  03 0200 15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8" w:rsidRDefault="00FE50F8" w:rsidP="00876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6 438,3</w:t>
            </w:r>
          </w:p>
        </w:tc>
      </w:tr>
      <w:tr w:rsidR="00FE50F8" w:rsidRPr="00427F18" w:rsidTr="00876A77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2 07 03020 03 0000 150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2 19 00000 03 0000 150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F8" w:rsidRPr="00427F18" w:rsidTr="00876A7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914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center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>2 19 60010 03 0000 150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F8" w:rsidRPr="00427F18" w:rsidRDefault="00FE50F8" w:rsidP="00FE50F8">
            <w:pPr>
              <w:jc w:val="both"/>
              <w:rPr>
                <w:sz w:val="20"/>
                <w:szCs w:val="20"/>
              </w:rPr>
            </w:pPr>
            <w:r w:rsidRPr="00427F18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0F8" w:rsidRPr="00427F18" w:rsidRDefault="00C1069D" w:rsidP="0087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6A77" w:rsidRPr="00427F18" w:rsidTr="00876A77">
        <w:trPr>
          <w:trHeight w:val="30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427F18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427F1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113 480,7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118 541,0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77" w:rsidRPr="00876A77" w:rsidRDefault="00876A77" w:rsidP="00876A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A77">
              <w:rPr>
                <w:b/>
                <w:bCs/>
                <w:sz w:val="20"/>
                <w:szCs w:val="20"/>
              </w:rPr>
              <w:t>122 885,7</w:t>
            </w:r>
          </w:p>
        </w:tc>
      </w:tr>
    </w:tbl>
    <w:p w:rsidR="00205809" w:rsidRDefault="00205809" w:rsidP="00477695"/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876A77" w:rsidRDefault="00876A77" w:rsidP="00D442BC">
      <w:pPr>
        <w:ind w:left="5529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4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и плановый период 2025 и 2026 годов»</w:t>
      </w: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992"/>
        <w:gridCol w:w="1560"/>
        <w:gridCol w:w="850"/>
        <w:gridCol w:w="992"/>
        <w:gridCol w:w="993"/>
        <w:gridCol w:w="992"/>
      </w:tblGrid>
      <w:tr w:rsidR="00631BA7" w:rsidRPr="009C7360" w:rsidTr="00B8706F">
        <w:trPr>
          <w:trHeight w:val="1140"/>
        </w:trPr>
        <w:tc>
          <w:tcPr>
            <w:tcW w:w="1119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631BA7" w:rsidRPr="009C7360" w:rsidTr="00B8706F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9C7360" w:rsidRDefault="00631BA7" w:rsidP="0020580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7" w:rsidRPr="00631BA7" w:rsidRDefault="00631BA7" w:rsidP="00631BA7">
            <w:pPr>
              <w:jc w:val="right"/>
              <w:rPr>
                <w:b/>
                <w:bCs/>
                <w:sz w:val="18"/>
                <w:szCs w:val="18"/>
              </w:rPr>
            </w:pPr>
            <w:r w:rsidRPr="00631BA7">
              <w:rPr>
                <w:b/>
                <w:bCs/>
                <w:sz w:val="18"/>
                <w:szCs w:val="18"/>
              </w:rPr>
              <w:t>(тыс.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31BA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31BA7" w:rsidRPr="009C7360" w:rsidTr="00E7035C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631BA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Код                     вида </w:t>
            </w:r>
            <w:proofErr w:type="gramStart"/>
            <w:r w:rsidRPr="007C2F93">
              <w:rPr>
                <w:b/>
                <w:bCs/>
                <w:sz w:val="20"/>
                <w:szCs w:val="20"/>
              </w:rPr>
              <w:t>рас</w:t>
            </w:r>
            <w:r>
              <w:rPr>
                <w:b/>
                <w:bCs/>
                <w:sz w:val="20"/>
                <w:szCs w:val="20"/>
              </w:rPr>
              <w:t>-ходов</w:t>
            </w:r>
            <w:proofErr w:type="gramEnd"/>
            <w:r w:rsidRPr="007C2F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631BA7" w:rsidRPr="009C7360" w:rsidTr="00E7035C">
        <w:trPr>
          <w:trHeight w:val="45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7C2F93" w:rsidRDefault="00631BA7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7251,9</w:t>
            </w:r>
          </w:p>
        </w:tc>
      </w:tr>
      <w:tr w:rsidR="004821DE" w:rsidRPr="009C7360" w:rsidTr="00E7035C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6C16F2" w:rsidRDefault="004821DE" w:rsidP="004821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7212,3</w:t>
            </w:r>
          </w:p>
        </w:tc>
      </w:tr>
      <w:tr w:rsidR="004821DE" w:rsidRPr="009C7360" w:rsidTr="00E7035C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4821DE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9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4821DE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Депутаты муниципального совета, члены выборных органов местного самоуправления в Санкт-Петербурге, Муниципальный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округ Сосновское, осуществляющие свои полномочия на постоянной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EA7C31" w:rsidRDefault="004821DE" w:rsidP="004821DE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7C82">
              <w:rPr>
                <w:sz w:val="20"/>
                <w:szCs w:val="20"/>
              </w:rPr>
              <w:t>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Pr="00706677" w:rsidRDefault="004821DE" w:rsidP="004821DE">
            <w:pPr>
              <w:jc w:val="center"/>
              <w:rPr>
                <w:bCs/>
                <w:sz w:val="20"/>
                <w:szCs w:val="20"/>
              </w:rPr>
            </w:pPr>
            <w:r w:rsidRPr="00706677">
              <w:rPr>
                <w:bCs/>
                <w:sz w:val="20"/>
                <w:szCs w:val="20"/>
              </w:rPr>
              <w:t>1692,8</w:t>
            </w:r>
          </w:p>
        </w:tc>
      </w:tr>
      <w:tr w:rsidR="004821D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CA7C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CA7C82">
              <w:rPr>
                <w:bCs/>
                <w:sz w:val="20"/>
                <w:szCs w:val="20"/>
              </w:rPr>
              <w:t>.2</w:t>
            </w:r>
            <w:r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4821DE" w:rsidRPr="009C7360" w:rsidTr="00E7035C">
        <w:trPr>
          <w:trHeight w:val="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A7C82">
              <w:rPr>
                <w:sz w:val="20"/>
                <w:szCs w:val="20"/>
              </w:rPr>
              <w:t>.2</w:t>
            </w:r>
            <w:r w:rsidRPr="007C2F93">
              <w:rPr>
                <w:sz w:val="20"/>
                <w:szCs w:val="20"/>
              </w:rPr>
              <w:t>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Pr="007C2F93" w:rsidRDefault="004821DE" w:rsidP="004821D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E" w:rsidRDefault="004821DE" w:rsidP="00482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C2F93">
              <w:rPr>
                <w:bCs/>
                <w:sz w:val="20"/>
                <w:szCs w:val="20"/>
              </w:rPr>
              <w:t>.2.3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706677" w:rsidRPr="009C7360" w:rsidTr="00E7035C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706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706677" w:rsidRPr="009C7360" w:rsidTr="00E7035C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A7C31">
              <w:rPr>
                <w:sz w:val="20"/>
                <w:szCs w:val="20"/>
              </w:rPr>
              <w:t>.2.</w:t>
            </w:r>
            <w:r w:rsidRPr="007C2F93">
              <w:rPr>
                <w:sz w:val="20"/>
                <w:szCs w:val="20"/>
              </w:rPr>
              <w:t>3.в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06677" w:rsidRPr="009C7360" w:rsidTr="00E7035C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EA7C31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  <w:lang w:val="en-US"/>
              </w:rPr>
              <w:t>1</w:t>
            </w:r>
            <w:r w:rsidRPr="00EA7C31">
              <w:rPr>
                <w:b/>
                <w:sz w:val="20"/>
                <w:szCs w:val="20"/>
              </w:rPr>
              <w:t>.2.</w:t>
            </w:r>
            <w:r w:rsidR="00EA7C31" w:rsidRPr="00EA7C3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both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  <w:r w:rsidRPr="00EA7C31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31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EA7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7C2F93">
              <w:rPr>
                <w:sz w:val="20"/>
                <w:szCs w:val="20"/>
              </w:rPr>
              <w:t>.2.</w:t>
            </w:r>
            <w:r w:rsidR="00EA7C31"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 w:rsidR="00EA7C31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Pr="007C2F93" w:rsidRDefault="00706677" w:rsidP="00706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</w:t>
            </w:r>
            <w:r w:rsidRPr="004821DE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 xml:space="preserve">Профессиональная подготовка, переподготовка и </w:t>
            </w:r>
            <w:r w:rsidRPr="004821DE">
              <w:rPr>
                <w:b/>
                <w:bCs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D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EA7C31" w:rsidRDefault="00706677" w:rsidP="00706677">
            <w:pPr>
              <w:jc w:val="center"/>
              <w:rPr>
                <w:b/>
                <w:sz w:val="18"/>
                <w:szCs w:val="18"/>
              </w:rPr>
            </w:pPr>
            <w:r w:rsidRPr="00EA7C31">
              <w:rPr>
                <w:b/>
                <w:sz w:val="18"/>
                <w:szCs w:val="18"/>
              </w:rPr>
              <w:t>39,5</w:t>
            </w:r>
          </w:p>
        </w:tc>
      </w:tr>
      <w:tr w:rsidR="00706677" w:rsidRPr="009C7360" w:rsidTr="00E7035C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  <w:lang w:val="en-US"/>
              </w:rPr>
              <w:t>2.1</w:t>
            </w:r>
            <w:r w:rsidRPr="004821DE">
              <w:rPr>
                <w:bCs/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both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Pr="004821DE" w:rsidRDefault="00706677" w:rsidP="00706677">
            <w:pPr>
              <w:jc w:val="center"/>
              <w:rPr>
                <w:bCs/>
                <w:sz w:val="20"/>
                <w:szCs w:val="20"/>
              </w:rPr>
            </w:pPr>
            <w:r w:rsidRPr="004821D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77" w:rsidRDefault="00706677" w:rsidP="00706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</w:tr>
      <w:tr w:rsidR="00EA7C31" w:rsidRPr="009C7360" w:rsidTr="00A252B9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107128,2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111688,8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Pr="00A252B9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115831,9</w:t>
            </w:r>
          </w:p>
        </w:tc>
      </w:tr>
      <w:tr w:rsidR="00EA7C31" w:rsidRPr="009C7360" w:rsidTr="00E7035C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33193,8</w:t>
            </w:r>
          </w:p>
        </w:tc>
      </w:tr>
      <w:tr w:rsidR="00EA7C31" w:rsidRPr="009C7360" w:rsidTr="00E7035C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Pr="007C2F93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1" w:rsidRDefault="00EA7C31" w:rsidP="00EA7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42FB1">
              <w:rPr>
                <w:sz w:val="20"/>
                <w:szCs w:val="20"/>
              </w:rPr>
              <w:t>1.1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  <w:r w:rsidR="00731677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342FB1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342FB1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731677" w:rsidRPr="009C7360" w:rsidTr="00E7035C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731677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731677" w:rsidRPr="009C7360" w:rsidTr="00E7035C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342FB1" w:rsidP="007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731677" w:rsidRPr="007C2F93">
              <w:rPr>
                <w:sz w:val="20"/>
                <w:szCs w:val="20"/>
              </w:rPr>
              <w:t>2.в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31677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  <w:r w:rsidR="00342F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организации и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731677" w:rsidRPr="009C7360" w:rsidTr="00E7035C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1.1.</w:t>
            </w:r>
            <w:r w:rsidR="00342FB1"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731677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1677" w:rsidRPr="009C7360" w:rsidTr="00E7035C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1.2.1.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Pr="007C2F93" w:rsidRDefault="00731677" w:rsidP="00731677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77" w:rsidRDefault="00731677" w:rsidP="00731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42FB1" w:rsidRPr="009C7360" w:rsidTr="00E7035C">
        <w:trPr>
          <w:trHeight w:val="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172FA2" w:rsidRDefault="00342FB1" w:rsidP="00342FB1">
            <w:pPr>
              <w:jc w:val="right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2FA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42FB1" w:rsidRPr="009C7360" w:rsidTr="00172FA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bCs/>
                <w:sz w:val="20"/>
                <w:szCs w:val="20"/>
              </w:rPr>
            </w:pPr>
            <w:r w:rsidRPr="00172FA2">
              <w:rPr>
                <w:bCs/>
                <w:sz w:val="20"/>
                <w:szCs w:val="20"/>
              </w:rPr>
              <w:t>1.3.1.а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172FA2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right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09000 00071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Pr="00172FA2" w:rsidRDefault="00342FB1" w:rsidP="00342FB1">
            <w:pPr>
              <w:jc w:val="center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42FB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Pr="007C2F93" w:rsidRDefault="00342FB1" w:rsidP="00342FB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B1" w:rsidRDefault="00342FB1" w:rsidP="0034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9382F" w:rsidRPr="009C7360" w:rsidTr="00E7035C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1.3.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A9382F" w:rsidRDefault="00A9382F" w:rsidP="00A9382F">
            <w:pPr>
              <w:jc w:val="both"/>
              <w:rPr>
                <w:b/>
                <w:sz w:val="20"/>
                <w:szCs w:val="20"/>
              </w:rPr>
            </w:pPr>
            <w:r w:rsidRPr="00A9382F">
              <w:rPr>
                <w:b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3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Закупка товаров, работ и услуг </w:t>
            </w:r>
            <w:r w:rsidRPr="007C2F93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A9382F" w:rsidRPr="009C7360" w:rsidTr="00E7035C">
        <w:trPr>
          <w:trHeight w:val="8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4.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A9382F" w:rsidRPr="009C7360" w:rsidTr="00E7035C">
        <w:trPr>
          <w:trHeight w:val="2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Pr="000C01F1" w:rsidRDefault="00A9382F" w:rsidP="00A9382F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23,8</w:t>
            </w:r>
          </w:p>
        </w:tc>
      </w:tr>
      <w:tr w:rsidR="00A9382F" w:rsidRPr="009C7360" w:rsidTr="00E7035C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A9382F" w:rsidP="00A9382F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Pr="007C2F93" w:rsidRDefault="000C01F1" w:rsidP="00A9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2F" w:rsidRDefault="00A9382F" w:rsidP="00A93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sz w:val="20"/>
                <w:szCs w:val="20"/>
              </w:rPr>
            </w:pPr>
            <w:r w:rsidRPr="000C01F1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18"/>
                <w:szCs w:val="18"/>
              </w:rPr>
            </w:pPr>
            <w:r w:rsidRPr="000C01F1">
              <w:rPr>
                <w:b/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C01F1">
              <w:rPr>
                <w:b/>
                <w:sz w:val="20"/>
                <w:szCs w:val="20"/>
              </w:rPr>
              <w:t>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C01F1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0C01F1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0C01F1" w:rsidRPr="009C7360" w:rsidTr="00E7035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0C01F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2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both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0C01F1" w:rsidRDefault="000C01F1" w:rsidP="000C01F1">
            <w:pPr>
              <w:jc w:val="center"/>
              <w:rPr>
                <w:b/>
                <w:sz w:val="20"/>
                <w:szCs w:val="20"/>
              </w:rPr>
            </w:pPr>
            <w:r w:rsidRPr="000C01F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0C01F1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935162" w:rsidRDefault="000C01F1" w:rsidP="000C01F1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Pr="007C2F93" w:rsidRDefault="000C01F1" w:rsidP="000C01F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F1" w:rsidRDefault="000C01F1" w:rsidP="000C0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F1" w:rsidRDefault="000C01F1" w:rsidP="000C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664,6</w:t>
            </w:r>
          </w:p>
        </w:tc>
      </w:tr>
      <w:tr w:rsidR="0000399E" w:rsidRPr="009C7360" w:rsidTr="00E7035C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3.2.1.1.а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00399E" w:rsidRDefault="0000399E" w:rsidP="0000399E">
            <w:pPr>
              <w:jc w:val="center"/>
              <w:rPr>
                <w:bCs/>
                <w:sz w:val="20"/>
                <w:szCs w:val="20"/>
              </w:rPr>
            </w:pPr>
            <w:r w:rsidRPr="0000399E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Pr="007C2F93" w:rsidRDefault="0000399E" w:rsidP="0000399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9E" w:rsidRDefault="0000399E" w:rsidP="0000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C5893" w:rsidRPr="009C7360" w:rsidTr="00E7035C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C5893" w:rsidRPr="009C7360" w:rsidTr="00E7035C">
        <w:trPr>
          <w:trHeight w:val="1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Pr="007C2F93" w:rsidRDefault="00FC5893" w:rsidP="00FC5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93" w:rsidRDefault="00FC5893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6C69CB" w:rsidRPr="009C7360" w:rsidTr="00E7035C">
        <w:trPr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6C69CB" w:rsidRPr="009C7360" w:rsidTr="00E7035C">
        <w:trPr>
          <w:trHeight w:val="2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6C69CB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4.1.1.2а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Pr="007C2F93" w:rsidRDefault="006C69CB" w:rsidP="006C69CB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CB" w:rsidRDefault="006C69CB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1E1EDD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1E1EDD" w:rsidRPr="009C7360" w:rsidTr="00E7035C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Pr="001E1EDD" w:rsidRDefault="001E1EDD" w:rsidP="001E1EDD">
            <w:pPr>
              <w:jc w:val="both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1E1EDD" w:rsidRPr="009C7360" w:rsidTr="00E7035C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7C2F93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</w:t>
            </w:r>
            <w:r w:rsidR="00A252B9">
              <w:rPr>
                <w:b/>
                <w:bCs/>
                <w:sz w:val="20"/>
                <w:szCs w:val="20"/>
              </w:rPr>
              <w:t>змещение, содержание спортивных,</w:t>
            </w:r>
            <w:r w:rsidRPr="007C2F93">
              <w:rPr>
                <w:b/>
                <w:bCs/>
                <w:sz w:val="20"/>
                <w:szCs w:val="20"/>
              </w:rPr>
              <w:t xml:space="preserve"> детских площадок, включая ремонт расположенных на них элементов благоустройства,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на внутриквартальных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1E1EDD" w:rsidRPr="009C7360" w:rsidTr="00E7035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7C2F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1E1EDD" w:rsidRPr="009C7360" w:rsidTr="00E7035C">
        <w:trPr>
          <w:trHeight w:val="12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</w:t>
            </w:r>
            <w:r>
              <w:rPr>
                <w:bCs/>
                <w:sz w:val="20"/>
                <w:szCs w:val="20"/>
              </w:rPr>
              <w:t>4</w:t>
            </w:r>
            <w:r w:rsidRPr="007C2F9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4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1E1EDD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1E1ED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1E1E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1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1E1EDD" w:rsidRDefault="001E1EDD" w:rsidP="001E1EDD">
            <w:pPr>
              <w:jc w:val="center"/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1E1EDD" w:rsidRPr="009C7360" w:rsidTr="00E7035C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1E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1E1EDD" w:rsidRPr="009C7360" w:rsidTr="00E7035C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Pr="007C2F93" w:rsidRDefault="001E1EDD" w:rsidP="001E1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DD" w:rsidRDefault="001E1EDD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159,4</w:t>
            </w:r>
          </w:p>
        </w:tc>
      </w:tr>
      <w:tr w:rsidR="00EE5A11" w:rsidRPr="009C7360" w:rsidTr="00E7035C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3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6.1.1а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EE5A11" w:rsidRPr="009C7360" w:rsidTr="00E7035C">
        <w:trPr>
          <w:trHeight w:val="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7C78C8" w:rsidRPr="009C7360" w:rsidTr="00187370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Pr="007C2F93" w:rsidRDefault="007C78C8" w:rsidP="007C7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C8" w:rsidRDefault="007C78C8" w:rsidP="007C7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EE5A11" w:rsidRPr="009C7360" w:rsidTr="00E7035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7.1.1.а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EE5A11" w:rsidRDefault="00EE5A11" w:rsidP="00EE5A11">
            <w:pPr>
              <w:jc w:val="center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7C2F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EE5A11" w:rsidRPr="009C7360" w:rsidTr="00E7035C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3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EE5A11" w:rsidRPr="009C7360" w:rsidTr="00E7035C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EE5A11" w:rsidRPr="009C7360" w:rsidTr="00E7035C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EE5A11" w:rsidRPr="009C7360" w:rsidTr="00E7035C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8.2.1.а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EE5A11" w:rsidRPr="009C7360" w:rsidTr="00E7035C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EE5A11" w:rsidRPr="009C7360" w:rsidTr="00E703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EE5A11" w:rsidRPr="009C7360" w:rsidTr="00E7035C">
        <w:trPr>
          <w:trHeight w:val="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1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EE5A11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9.1.1а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Pr="007C2F93" w:rsidRDefault="00EE5A11" w:rsidP="00EE5A11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11" w:rsidRDefault="00EE5A11" w:rsidP="00EE5A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E7035C" w:rsidRPr="009C7360" w:rsidTr="00E7035C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EE5A11" w:rsidRDefault="00E7035C" w:rsidP="00E7035C">
            <w:pPr>
              <w:jc w:val="both"/>
              <w:rPr>
                <w:b/>
                <w:sz w:val="20"/>
                <w:szCs w:val="20"/>
              </w:rPr>
            </w:pPr>
            <w:r w:rsidRPr="00EE5A11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Pr="007C2F93" w:rsidRDefault="00E7035C" w:rsidP="00E7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35C" w:rsidRDefault="00E7035C" w:rsidP="00E70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E7035C" w:rsidRPr="009C7360" w:rsidTr="00E7035C">
        <w:trPr>
          <w:trHeight w:val="28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5C" w:rsidRPr="008B4E8E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5C" w:rsidRDefault="00E7035C" w:rsidP="00E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4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и плановый период 2025 и 2026 годов»</w:t>
      </w:r>
    </w:p>
    <w:p w:rsidR="00205809" w:rsidRDefault="00205809" w:rsidP="00205809">
      <w:pPr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6"/>
        <w:gridCol w:w="1559"/>
        <w:gridCol w:w="1134"/>
        <w:gridCol w:w="992"/>
        <w:gridCol w:w="993"/>
        <w:gridCol w:w="992"/>
      </w:tblGrid>
      <w:tr w:rsidR="005D788F" w:rsidRPr="005A2912" w:rsidTr="00514EB3">
        <w:trPr>
          <w:trHeight w:val="1183"/>
        </w:trPr>
        <w:tc>
          <w:tcPr>
            <w:tcW w:w="111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5A291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38587C">
              <w:rPr>
                <w:b/>
                <w:bCs/>
                <w:sz w:val="22"/>
                <w:szCs w:val="22"/>
              </w:rPr>
              <w:t xml:space="preserve">БЮДЖЕТА МУНИЦИПАЛЬНОГО ОБРАЗОВАНИЯ МУНИЦИПАЛЬНЫЙ ОКРУГ СОСНОВСКОЕ </w:t>
            </w:r>
            <w:r w:rsidRPr="005A2912">
              <w:rPr>
                <w:b/>
                <w:bCs/>
                <w:sz w:val="22"/>
                <w:szCs w:val="22"/>
              </w:rPr>
              <w:t>ПО РАЗДЕЛАМ, ПОДРАЗДЕЛАМ, ЦЕЛЕВЫМ СТ</w:t>
            </w:r>
            <w:r>
              <w:rPr>
                <w:b/>
                <w:bCs/>
                <w:sz w:val="22"/>
                <w:szCs w:val="22"/>
              </w:rPr>
              <w:t xml:space="preserve">АТЬЯМ, ГРУППАМ ВИДОВ РАСХОДОВ </w:t>
            </w:r>
          </w:p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A2912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5A2912" w:rsidTr="00514EB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Наименование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</w:t>
            </w:r>
            <w:r w:rsidRPr="00935A5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935A5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A54" w:rsidRDefault="005D788F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5A2912" w:rsidTr="00514EB3">
        <w:trPr>
          <w:trHeight w:val="5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A7" w:rsidRPr="00935A54" w:rsidRDefault="00631BA7" w:rsidP="002058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7" w:rsidRPr="00935A54" w:rsidRDefault="005D788F" w:rsidP="0020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422C9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D422C9" w:rsidRPr="005A2912" w:rsidTr="00514EB3">
        <w:trPr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2015,1</w:t>
            </w:r>
          </w:p>
        </w:tc>
      </w:tr>
      <w:tr w:rsidR="00D422C9" w:rsidRPr="005A2912" w:rsidTr="00514EB3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1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Функционирование </w:t>
            </w:r>
            <w:r>
              <w:rPr>
                <w:b/>
                <w:bCs/>
                <w:sz w:val="20"/>
                <w:szCs w:val="20"/>
              </w:rPr>
              <w:t xml:space="preserve">законодательных </w:t>
            </w:r>
            <w:r w:rsidRPr="00935A5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5197,2</w:t>
            </w:r>
          </w:p>
        </w:tc>
      </w:tr>
      <w:tr w:rsidR="00D422C9" w:rsidRPr="005A2912" w:rsidTr="00514EB3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i/>
                <w:iCs/>
                <w:sz w:val="20"/>
                <w:szCs w:val="20"/>
              </w:rPr>
            </w:pPr>
            <w:r w:rsidRPr="00935A5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1692,8</w:t>
            </w:r>
          </w:p>
        </w:tc>
      </w:tr>
      <w:tr w:rsidR="00D422C9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1.2.1. 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1692,8</w:t>
            </w:r>
          </w:p>
        </w:tc>
      </w:tr>
      <w:tr w:rsidR="00D422C9" w:rsidRPr="005A2912" w:rsidTr="00514EB3">
        <w:trPr>
          <w:trHeight w:val="1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935A5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247,6</w:t>
            </w:r>
          </w:p>
        </w:tc>
      </w:tr>
      <w:tr w:rsidR="00D422C9" w:rsidRPr="005A2912" w:rsidTr="00514EB3">
        <w:trPr>
          <w:trHeight w:val="1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6E0B84" w:rsidRDefault="00D422C9" w:rsidP="00D422C9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C9" w:rsidRPr="00935A54" w:rsidRDefault="00D422C9" w:rsidP="00D422C9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Pr="00935A54" w:rsidRDefault="00D422C9" w:rsidP="00D422C9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C9" w:rsidRDefault="00D422C9" w:rsidP="00D42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D422C9" w:rsidRDefault="00535535" w:rsidP="005355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E0B84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3136,8</w:t>
            </w:r>
          </w:p>
        </w:tc>
      </w:tr>
      <w:tr w:rsidR="00535535" w:rsidRPr="005A2912" w:rsidTr="00514EB3">
        <w:trPr>
          <w:trHeight w:val="1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lang w:val="en-US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2821,2</w:t>
            </w:r>
          </w:p>
        </w:tc>
      </w:tr>
      <w:tr w:rsidR="00535535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310,7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1.2.3</w:t>
            </w:r>
            <w:r>
              <w:rPr>
                <w:sz w:val="20"/>
                <w:szCs w:val="20"/>
              </w:rPr>
              <w:t>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35535" w:rsidRPr="005A2912" w:rsidTr="00514EB3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1.2.4.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535535" w:rsidRDefault="00535535" w:rsidP="00535535">
            <w:pPr>
              <w:jc w:val="both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535535" w:rsidRDefault="00535535" w:rsidP="00535535">
            <w:pPr>
              <w:jc w:val="center"/>
              <w:rPr>
                <w:b/>
                <w:sz w:val="20"/>
                <w:szCs w:val="20"/>
              </w:rPr>
            </w:pPr>
            <w:r w:rsidRPr="00535535">
              <w:rPr>
                <w:b/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535535" w:rsidRPr="005A2912" w:rsidTr="00514EB3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35535" w:rsidRPr="005A2912" w:rsidTr="00514EB3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32966,9</w:t>
            </w:r>
          </w:p>
        </w:tc>
      </w:tr>
      <w:tr w:rsidR="00535535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535535" w:rsidRPr="005A2912" w:rsidTr="00514EB3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  <w:r w:rsidRPr="006E0B84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535535">
              <w:rPr>
                <w:b/>
                <w:bCs/>
                <w:sz w:val="20"/>
                <w:szCs w:val="20"/>
              </w:rPr>
              <w:t xml:space="preserve">Содержание и обеспечение </w:t>
            </w:r>
            <w:r w:rsidRPr="00535535">
              <w:rPr>
                <w:b/>
                <w:bCs/>
                <w:sz w:val="20"/>
                <w:szCs w:val="20"/>
              </w:rPr>
              <w:lastRenderedPageBreak/>
              <w:t>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25350,9</w:t>
            </w:r>
          </w:p>
        </w:tc>
      </w:tr>
      <w:tr w:rsidR="00535535" w:rsidRPr="005A2912" w:rsidTr="00514EB3">
        <w:trPr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6E0B84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21118,7</w:t>
            </w:r>
          </w:p>
        </w:tc>
      </w:tr>
      <w:tr w:rsidR="00535535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535535">
              <w:rPr>
                <w:sz w:val="20"/>
                <w:szCs w:val="20"/>
              </w:rPr>
              <w:t>1.3.2.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4207,2</w:t>
            </w:r>
          </w:p>
        </w:tc>
      </w:tr>
      <w:tr w:rsidR="00535535" w:rsidRPr="005A2912" w:rsidTr="00514EB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35535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5600,9</w:t>
            </w:r>
          </w:p>
        </w:tc>
      </w:tr>
      <w:tr w:rsidR="00535535" w:rsidRPr="005A2912" w:rsidTr="00514EB3">
        <w:trPr>
          <w:trHeight w:val="1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935A5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5239,4</w:t>
            </w:r>
          </w:p>
        </w:tc>
      </w:tr>
      <w:tr w:rsidR="00535535" w:rsidRPr="005A2912" w:rsidTr="00514EB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6E0B84" w:rsidRDefault="00535535" w:rsidP="00535535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1.3.2.2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35" w:rsidRPr="00935A54" w:rsidRDefault="00535535" w:rsidP="00535535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Pr="00935A54" w:rsidRDefault="00535535" w:rsidP="00535535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35" w:rsidRDefault="00535535" w:rsidP="00535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172FA2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35A54" w:rsidRDefault="00172FA2" w:rsidP="00172FA2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72FA2" w:rsidRPr="005A2912" w:rsidTr="00514EB3">
        <w:trPr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6E0B84" w:rsidRDefault="00172FA2" w:rsidP="00172FA2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1.4.1</w:t>
            </w:r>
            <w:r w:rsidR="00B567E4">
              <w:rPr>
                <w:sz w:val="20"/>
                <w:szCs w:val="20"/>
              </w:rPr>
              <w:t>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A2" w:rsidRPr="009F3F22" w:rsidRDefault="00172FA2" w:rsidP="00172FA2">
            <w:pPr>
              <w:jc w:val="both"/>
              <w:rPr>
                <w:sz w:val="20"/>
                <w:szCs w:val="20"/>
              </w:rPr>
            </w:pPr>
            <w:r w:rsidRPr="009F3F22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Pr="00935A54" w:rsidRDefault="00172FA2" w:rsidP="00172FA2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A2" w:rsidRDefault="00172FA2" w:rsidP="001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F952CB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216,9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172FA2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172FA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09000 00070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52CB" w:rsidRPr="005A2912" w:rsidTr="00514EB3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172FA2" w:rsidRDefault="00F952CB" w:rsidP="00F952CB">
            <w:pPr>
              <w:jc w:val="both"/>
              <w:rPr>
                <w:sz w:val="20"/>
                <w:szCs w:val="20"/>
              </w:rPr>
            </w:pPr>
            <w:r w:rsidRPr="00172F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52CB" w:rsidRPr="005A2912" w:rsidTr="00514EB3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952CB" w:rsidRPr="005A2912" w:rsidTr="00514EB3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Pr="00935A54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952CB" w:rsidRPr="005A2912" w:rsidTr="00514EB3">
        <w:trPr>
          <w:trHeight w:val="2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1.5.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1.5.3.</w:t>
            </w:r>
            <w:r w:rsidRPr="006E0B8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0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B71568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B71568">
              <w:rPr>
                <w:b/>
                <w:sz w:val="20"/>
                <w:szCs w:val="20"/>
              </w:rPr>
              <w:lastRenderedPageBreak/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20"/>
                <w:szCs w:val="20"/>
              </w:rPr>
            </w:pPr>
            <w:r w:rsidRPr="00B7156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B71568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2.1.1.а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24,3</w:t>
            </w:r>
          </w:p>
        </w:tc>
      </w:tr>
      <w:tr w:rsidR="00F952CB" w:rsidRPr="005A2912" w:rsidTr="00514EB3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1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324,9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3.1.1.а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 xml:space="preserve">34000 00 100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4E5895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4E5895" w:rsidRDefault="00F952CB" w:rsidP="00F952CB">
            <w:pPr>
              <w:jc w:val="center"/>
              <w:rPr>
                <w:sz w:val="20"/>
                <w:szCs w:val="20"/>
              </w:rPr>
            </w:pPr>
            <w:r w:rsidRPr="004E58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B71568" w:rsidRDefault="00F952CB" w:rsidP="00F952CB">
            <w:pPr>
              <w:jc w:val="center"/>
              <w:rPr>
                <w:b/>
                <w:sz w:val="18"/>
                <w:szCs w:val="18"/>
              </w:rPr>
            </w:pPr>
            <w:r w:rsidRPr="00B71568">
              <w:rPr>
                <w:b/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B71568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B71568">
              <w:rPr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664,6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14988,7</w:t>
            </w:r>
          </w:p>
        </w:tc>
      </w:tr>
      <w:tr w:rsidR="00F952CB" w:rsidRPr="005A2912" w:rsidTr="00514EB3">
        <w:trPr>
          <w:trHeight w:val="1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13418,7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13418,7</w:t>
            </w:r>
          </w:p>
        </w:tc>
      </w:tr>
      <w:tr w:rsidR="00F952CB" w:rsidRPr="005A2912" w:rsidTr="00514EB3">
        <w:trPr>
          <w:trHeight w:val="3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4.1.1.2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4.1.1.2а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1569,9</w:t>
            </w:r>
          </w:p>
        </w:tc>
      </w:tr>
      <w:tr w:rsidR="00F952CB" w:rsidRPr="005A2912" w:rsidTr="00514EB3">
        <w:trPr>
          <w:trHeight w:val="2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26924,2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4.1.2.1</w:t>
            </w:r>
            <w:r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35A54">
              <w:rPr>
                <w:b/>
                <w:bCs/>
                <w:sz w:val="20"/>
                <w:szCs w:val="20"/>
              </w:rPr>
              <w:t xml:space="preserve"> защит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26579,0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B71568">
              <w:rPr>
                <w:sz w:val="20"/>
                <w:szCs w:val="20"/>
              </w:rPr>
              <w:t>4.1.2.</w:t>
            </w:r>
            <w:r>
              <w:rPr>
                <w:sz w:val="20"/>
                <w:szCs w:val="20"/>
              </w:rPr>
              <w:t>2.а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26579,0</w:t>
            </w:r>
          </w:p>
        </w:tc>
      </w:tr>
      <w:tr w:rsidR="00F952CB" w:rsidRPr="005A2912" w:rsidTr="00514EB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DB0361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DB0361">
              <w:rPr>
                <w:b/>
                <w:sz w:val="20"/>
                <w:szCs w:val="20"/>
              </w:rPr>
              <w:t xml:space="preserve">Прочее 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13368,0</w:t>
            </w:r>
          </w:p>
        </w:tc>
      </w:tr>
      <w:tr w:rsidR="00F952CB" w:rsidRPr="005A2912" w:rsidTr="00514EB3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  <w:r w:rsidRPr="006E0B84">
              <w:rPr>
                <w:bCs/>
                <w:sz w:val="20"/>
                <w:szCs w:val="20"/>
              </w:rPr>
              <w:t>.3</w:t>
            </w:r>
            <w:r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13205,6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6E0B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13205,6</w:t>
            </w:r>
          </w:p>
        </w:tc>
      </w:tr>
      <w:tr w:rsidR="00F952CB" w:rsidRPr="005A2912" w:rsidTr="00514EB3"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4.1.</w:t>
            </w:r>
            <w:r>
              <w:rPr>
                <w:bCs/>
                <w:sz w:val="20"/>
                <w:szCs w:val="20"/>
              </w:rPr>
              <w:t>3</w:t>
            </w:r>
            <w:r w:rsidRPr="006E0B8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Временное размеще</w:t>
            </w:r>
            <w:r>
              <w:rPr>
                <w:b/>
                <w:bCs/>
                <w:sz w:val="20"/>
                <w:szCs w:val="20"/>
              </w:rPr>
              <w:t>ние, содержание, включая ремонт,</w:t>
            </w:r>
            <w:r w:rsidRPr="00935A5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3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  <w:r w:rsidRPr="006E0B84"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7C2F93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  <w:r w:rsidRPr="006E0B84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5.1.1а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  <w:r w:rsidRPr="006E0B84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F952CB" w:rsidRPr="005A2912" w:rsidTr="00514EB3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F952CB" w:rsidRPr="005A2912" w:rsidTr="00514EB3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29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Pr="00935A54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120,5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</w:tr>
      <w:tr w:rsidR="00F952CB" w:rsidRPr="005A2912" w:rsidTr="00514EB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Pr="00935A5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6.2.1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</w:tr>
      <w:tr w:rsidR="00F952CB" w:rsidRPr="005A2912" w:rsidTr="00514EB3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6.2.1а.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852833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5A5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F952CB" w:rsidRPr="005A2912" w:rsidTr="00514EB3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7.1.1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649,9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649,9</w:t>
            </w:r>
          </w:p>
        </w:tc>
      </w:tr>
      <w:tr w:rsidR="00F952CB" w:rsidRPr="005A2912" w:rsidTr="00514EB3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 xml:space="preserve">Организация и </w:t>
            </w:r>
            <w:r>
              <w:rPr>
                <w:b/>
                <w:bCs/>
                <w:sz w:val="20"/>
                <w:szCs w:val="20"/>
              </w:rPr>
              <w:t>проведение</w:t>
            </w:r>
            <w:r w:rsidRPr="00935A5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6E0B84">
              <w:rPr>
                <w:b/>
                <w:bCs/>
                <w:sz w:val="20"/>
                <w:szCs w:val="20"/>
              </w:rPr>
              <w:t>45000 00 2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0B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9281,3</w:t>
            </w:r>
          </w:p>
        </w:tc>
      </w:tr>
      <w:tr w:rsidR="00F952CB" w:rsidRPr="005A2912" w:rsidTr="00514EB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  <w:r w:rsidRPr="006E0B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45000 00 2</w:t>
            </w:r>
            <w:r>
              <w:rPr>
                <w:sz w:val="20"/>
                <w:szCs w:val="20"/>
              </w:rPr>
              <w:t>2</w:t>
            </w:r>
            <w:r w:rsidRPr="006E0B8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9281,3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F952CB" w:rsidRPr="005A2912" w:rsidTr="00514EB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3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35A54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8.1.1а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15153,1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935A54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8714,8</w:t>
            </w:r>
          </w:p>
        </w:tc>
      </w:tr>
      <w:tr w:rsidR="00F952CB" w:rsidRPr="005A2912" w:rsidTr="00514EB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8.2.1а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8714,8</w:t>
            </w:r>
          </w:p>
        </w:tc>
      </w:tr>
      <w:tr w:rsidR="00F952CB" w:rsidRPr="005A2912" w:rsidTr="00514EB3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6438,3</w:t>
            </w:r>
          </w:p>
        </w:tc>
      </w:tr>
      <w:tr w:rsidR="00F952CB" w:rsidRPr="005A2912" w:rsidTr="00514EB3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lastRenderedPageBreak/>
              <w:t>8.3.1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6438,3</w:t>
            </w:r>
          </w:p>
        </w:tc>
      </w:tr>
      <w:tr w:rsidR="00F952CB" w:rsidRPr="005A2912" w:rsidTr="00514EB3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bCs/>
                <w:sz w:val="20"/>
                <w:szCs w:val="20"/>
              </w:rPr>
            </w:pPr>
            <w:r w:rsidRPr="006E0B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2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935A5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 w:rsidRPr="006E0B84">
              <w:rPr>
                <w:sz w:val="20"/>
                <w:szCs w:val="20"/>
              </w:rPr>
              <w:t>9.1.1.а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CB" w:rsidRPr="00935A54" w:rsidRDefault="00F952CB" w:rsidP="00F952CB">
            <w:pPr>
              <w:jc w:val="both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  <w:r w:rsidRPr="00935A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</w:tr>
      <w:tr w:rsidR="00F952CB" w:rsidRPr="005A2912" w:rsidTr="00514EB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6E0B84" w:rsidRDefault="00F952CB" w:rsidP="00F9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Pr="00514EB3" w:rsidRDefault="00F952CB" w:rsidP="00F952CB">
            <w:pPr>
              <w:jc w:val="both"/>
              <w:rPr>
                <w:b/>
                <w:sz w:val="20"/>
                <w:szCs w:val="20"/>
              </w:rPr>
            </w:pPr>
            <w:r w:rsidRPr="00514EB3">
              <w:rPr>
                <w:b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Pr="00935A54" w:rsidRDefault="00F952CB" w:rsidP="00F95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2CB" w:rsidRDefault="00F952CB" w:rsidP="00F95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F952CB" w:rsidRPr="005A2912" w:rsidTr="00514EB3">
        <w:trPr>
          <w:trHeight w:val="2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CB" w:rsidRPr="00935A54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35A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2CB" w:rsidRDefault="00F952CB" w:rsidP="00F95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5D788F" w:rsidRDefault="005D788F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514EB3" w:rsidRDefault="00514EB3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205809" w:rsidRDefault="00205809" w:rsidP="00205809">
      <w:pPr>
        <w:ind w:left="5670"/>
        <w:jc w:val="right"/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4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и плановый период 2025 и 2026 годов»</w:t>
      </w: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A0457" w:rsidRDefault="002A0457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275"/>
        <w:gridCol w:w="1134"/>
      </w:tblGrid>
      <w:tr w:rsidR="005D788F" w:rsidRPr="00D76F5B" w:rsidTr="005D788F">
        <w:trPr>
          <w:trHeight w:val="1361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D76F5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22"/>
                <w:szCs w:val="22"/>
              </w:rPr>
              <w:t xml:space="preserve">МЕСТНОГО </w:t>
            </w:r>
            <w:r w:rsidRPr="00D76F5B">
              <w:rPr>
                <w:b/>
                <w:bCs/>
                <w:sz w:val="22"/>
                <w:szCs w:val="22"/>
              </w:rPr>
              <w:t>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5D788F" w:rsidRDefault="005D788F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2A0457" w:rsidRPr="00D76F5B" w:rsidRDefault="002A0457" w:rsidP="00205809">
            <w:pPr>
              <w:jc w:val="center"/>
              <w:rPr>
                <w:b/>
                <w:bCs/>
              </w:rPr>
            </w:pPr>
          </w:p>
        </w:tc>
      </w:tr>
      <w:tr w:rsidR="005D788F" w:rsidRPr="00D76F5B" w:rsidTr="00B8706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D76F5B" w:rsidRDefault="005D788F" w:rsidP="0020580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88F" w:rsidRPr="005D788F" w:rsidRDefault="005D788F" w:rsidP="005D788F">
            <w:pPr>
              <w:jc w:val="right"/>
              <w:rPr>
                <w:b/>
                <w:bCs/>
                <w:sz w:val="18"/>
                <w:szCs w:val="18"/>
              </w:rPr>
            </w:pPr>
            <w:r w:rsidRPr="005D788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D788F" w:rsidRPr="00D76F5B" w:rsidTr="005D788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935162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D788F" w:rsidRPr="00D76F5B" w:rsidTr="005D788F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8F" w:rsidRPr="00D76F5B" w:rsidRDefault="005D788F" w:rsidP="005D78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14EB3" w:rsidRPr="00D76F5B" w:rsidTr="00A802B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37502,8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39161,7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40406,1</w:t>
            </w:r>
          </w:p>
        </w:tc>
      </w:tr>
      <w:tr w:rsidR="00514EB3" w:rsidRPr="00D76F5B" w:rsidTr="00A802B6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1860,4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2015,1</w:t>
            </w:r>
          </w:p>
        </w:tc>
      </w:tr>
      <w:tr w:rsidR="00514EB3" w:rsidRPr="00D76F5B" w:rsidTr="00A802B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4807,8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5197,2</w:t>
            </w:r>
          </w:p>
        </w:tc>
      </w:tr>
      <w:tr w:rsidR="00514EB3" w:rsidRPr="00D76F5B" w:rsidTr="00A802B6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31702,8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32966,9</w:t>
            </w:r>
          </w:p>
        </w:tc>
      </w:tr>
      <w:tr w:rsidR="00514EB3" w:rsidRPr="00D76F5B" w:rsidTr="00A802B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10,0</w:t>
            </w:r>
          </w:p>
        </w:tc>
      </w:tr>
      <w:tr w:rsidR="00514EB3" w:rsidRPr="00D76F5B" w:rsidTr="00A802B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216,9</w:t>
            </w:r>
          </w:p>
        </w:tc>
      </w:tr>
      <w:tr w:rsidR="00514EB3" w:rsidRPr="00D76F5B" w:rsidTr="00A802B6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24,3</w:t>
            </w:r>
          </w:p>
        </w:tc>
      </w:tr>
      <w:tr w:rsidR="00514EB3" w:rsidRPr="00D76F5B" w:rsidTr="00A802B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989,6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324,9</w:t>
            </w:r>
          </w:p>
        </w:tc>
      </w:tr>
      <w:tr w:rsidR="00514EB3" w:rsidRPr="00D76F5B" w:rsidTr="00A802B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664,6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51036,7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53159,8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55280,9</w:t>
            </w:r>
          </w:p>
        </w:tc>
      </w:tr>
      <w:tr w:rsidR="00514EB3" w:rsidRPr="00D76F5B" w:rsidTr="00A802B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20,6</w:t>
            </w:r>
          </w:p>
        </w:tc>
      </w:tr>
      <w:tr w:rsidR="00514EB3" w:rsidRPr="00D76F5B" w:rsidTr="00A802B6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198,9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120,5</w:t>
            </w:r>
          </w:p>
        </w:tc>
      </w:tr>
      <w:tr w:rsidR="00514EB3" w:rsidRPr="00D76F5B" w:rsidTr="00A802B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78,4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9931,2</w:t>
            </w:r>
          </w:p>
        </w:tc>
      </w:tr>
      <w:tr w:rsidR="00DD73AD" w:rsidRPr="00D76F5B" w:rsidTr="00A802B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D" w:rsidRPr="00D76F5B" w:rsidRDefault="00DD73AD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76F5B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AD" w:rsidRPr="00DD73AD" w:rsidRDefault="00DD73AD" w:rsidP="00DD73AD">
            <w:pPr>
              <w:jc w:val="center"/>
              <w:rPr>
                <w:bCs/>
                <w:sz w:val="20"/>
                <w:szCs w:val="20"/>
              </w:rPr>
            </w:pPr>
            <w:r w:rsidRPr="00DD73AD">
              <w:rPr>
                <w:bCs/>
                <w:sz w:val="20"/>
                <w:szCs w:val="20"/>
              </w:rPr>
              <w:t>9931,2</w:t>
            </w:r>
          </w:p>
        </w:tc>
      </w:tr>
      <w:tr w:rsidR="00514EB3" w:rsidRPr="00D76F5B" w:rsidTr="00A802B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14309,3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15499,3</w:t>
            </w:r>
          </w:p>
        </w:tc>
      </w:tr>
      <w:tr w:rsidR="00514EB3" w:rsidRPr="00D76F5B" w:rsidTr="00A802B6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346,2</w:t>
            </w:r>
          </w:p>
        </w:tc>
      </w:tr>
      <w:tr w:rsidR="00514EB3" w:rsidRPr="00D76F5B" w:rsidTr="00A802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13989,7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14571,7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15153,1</w:t>
            </w:r>
          </w:p>
        </w:tc>
      </w:tr>
      <w:tr w:rsidR="00514EB3" w:rsidRPr="00D76F5B" w:rsidTr="00A802B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514EB3" w:rsidRPr="00D76F5B" w:rsidTr="00A802B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Pr="00D76F5B">
              <w:rPr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B3" w:rsidRPr="00D76F5B" w:rsidRDefault="00514EB3" w:rsidP="00DD73AD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</w:t>
            </w:r>
            <w:r w:rsidR="00DD73A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D76F5B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B3" w:rsidRPr="00A802B6" w:rsidRDefault="00514EB3" w:rsidP="00514EB3">
            <w:pPr>
              <w:jc w:val="center"/>
              <w:rPr>
                <w:bCs/>
                <w:sz w:val="20"/>
                <w:szCs w:val="20"/>
              </w:rPr>
            </w:pPr>
            <w:r w:rsidRPr="00A802B6">
              <w:rPr>
                <w:bCs/>
                <w:sz w:val="20"/>
                <w:szCs w:val="20"/>
              </w:rPr>
              <w:t>733,0</w:t>
            </w:r>
          </w:p>
        </w:tc>
      </w:tr>
      <w:tr w:rsidR="00A802B6" w:rsidRPr="00D76F5B" w:rsidTr="006812B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sz w:val="20"/>
                <w:szCs w:val="20"/>
              </w:rPr>
            </w:pPr>
            <w:r w:rsidRPr="00A802B6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Общий объем условно утверждаемых (утвержденных)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D76F5B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B6" w:rsidRPr="00A802B6" w:rsidRDefault="00A802B6" w:rsidP="00A802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5238,8</w:t>
            </w:r>
          </w:p>
        </w:tc>
      </w:tr>
      <w:tr w:rsidR="00A802B6" w:rsidRPr="00D76F5B" w:rsidTr="002D6EB4">
        <w:trPr>
          <w:trHeight w:val="28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113832,9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121193,9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252B9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252B9">
              <w:rPr>
                <w:b/>
                <w:bCs/>
                <w:sz w:val="20"/>
                <w:szCs w:val="20"/>
              </w:rPr>
              <w:t>128322,6</w:t>
            </w:r>
          </w:p>
        </w:tc>
      </w:tr>
    </w:tbl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D442BC" w:rsidRPr="00F45DD7" w:rsidRDefault="00D442BC" w:rsidP="00D442BC">
      <w:pPr>
        <w:ind w:left="5529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D442BC" w:rsidRPr="009C7360" w:rsidRDefault="00D442BC" w:rsidP="00D442BC">
      <w:pPr>
        <w:ind w:left="5529"/>
        <w:jc w:val="both"/>
        <w:rPr>
          <w:sz w:val="16"/>
          <w:szCs w:val="16"/>
        </w:rPr>
      </w:pPr>
      <w:r w:rsidRPr="00E708C9">
        <w:rPr>
          <w:sz w:val="16"/>
          <w:szCs w:val="16"/>
        </w:rPr>
        <w:t xml:space="preserve">к Решению Муниципального Совета внутригородского муниципального образования </w:t>
      </w:r>
      <w:r>
        <w:rPr>
          <w:sz w:val="16"/>
          <w:szCs w:val="16"/>
        </w:rPr>
        <w:t xml:space="preserve">города федерального значения </w:t>
      </w:r>
      <w:r w:rsidRPr="00E708C9">
        <w:rPr>
          <w:sz w:val="16"/>
          <w:szCs w:val="16"/>
        </w:rPr>
        <w:t xml:space="preserve">Санкт-Петербурга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 xml:space="preserve">униципальный округ Сосновское от </w:t>
      </w:r>
      <w:r>
        <w:rPr>
          <w:sz w:val="16"/>
          <w:szCs w:val="16"/>
        </w:rPr>
        <w:t>_________</w:t>
      </w:r>
      <w:r w:rsidRPr="00E708C9">
        <w:rPr>
          <w:sz w:val="16"/>
          <w:szCs w:val="16"/>
        </w:rPr>
        <w:t xml:space="preserve"> № </w:t>
      </w:r>
      <w:r>
        <w:rPr>
          <w:sz w:val="16"/>
          <w:szCs w:val="16"/>
        </w:rPr>
        <w:t>___</w:t>
      </w:r>
      <w:r w:rsidRPr="00E708C9">
        <w:rPr>
          <w:sz w:val="16"/>
          <w:szCs w:val="16"/>
        </w:rPr>
        <w:t xml:space="preserve"> «Об утверждении местного бюджета муниципального образования </w:t>
      </w:r>
      <w:r>
        <w:rPr>
          <w:sz w:val="16"/>
          <w:szCs w:val="16"/>
        </w:rPr>
        <w:t>м</w:t>
      </w:r>
      <w:r w:rsidRPr="00E708C9">
        <w:rPr>
          <w:sz w:val="16"/>
          <w:szCs w:val="16"/>
        </w:rPr>
        <w:t>униципальный округ Сосновское на 202</w:t>
      </w:r>
      <w:r>
        <w:rPr>
          <w:sz w:val="16"/>
          <w:szCs w:val="16"/>
        </w:rPr>
        <w:t>4</w:t>
      </w:r>
      <w:r w:rsidRPr="00E708C9">
        <w:rPr>
          <w:sz w:val="16"/>
          <w:szCs w:val="16"/>
        </w:rPr>
        <w:t xml:space="preserve"> год</w:t>
      </w:r>
      <w:r>
        <w:rPr>
          <w:sz w:val="16"/>
          <w:szCs w:val="16"/>
        </w:rPr>
        <w:t xml:space="preserve"> и плановый период 2025 и 2026 годов»</w:t>
      </w: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134"/>
        <w:gridCol w:w="1275"/>
      </w:tblGrid>
      <w:tr w:rsidR="005819BC" w:rsidRPr="00C35DE7" w:rsidTr="006C16F2">
        <w:trPr>
          <w:trHeight w:val="8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C35DE7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5819BC" w:rsidRDefault="005819BC" w:rsidP="00205809">
            <w:pPr>
              <w:jc w:val="center"/>
              <w:rPr>
                <w:b/>
                <w:bCs/>
              </w:rPr>
            </w:pPr>
            <w:r w:rsidRPr="00631BA7">
              <w:rPr>
                <w:b/>
                <w:bCs/>
                <w:sz w:val="22"/>
                <w:szCs w:val="22"/>
              </w:rPr>
              <w:t>НА 2024 ГОД И НА ПЛАНОВЫЙ ПЕРИОД 2025 И 2026 ГОДОВ</w:t>
            </w:r>
          </w:p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</w:tr>
      <w:tr w:rsidR="005819BC" w:rsidRPr="00C35DE7" w:rsidTr="006C16F2">
        <w:trPr>
          <w:trHeight w:val="270"/>
        </w:trPr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BC" w:rsidRPr="00C35DE7" w:rsidRDefault="005819BC" w:rsidP="0020580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9BC" w:rsidRPr="005819BC" w:rsidRDefault="005819BC" w:rsidP="005819BC">
            <w:pPr>
              <w:jc w:val="right"/>
              <w:rPr>
                <w:b/>
                <w:bCs/>
                <w:sz w:val="18"/>
                <w:szCs w:val="18"/>
              </w:rPr>
            </w:pPr>
            <w:r w:rsidRPr="005819BC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819BC" w:rsidRPr="00C35DE7" w:rsidTr="005819BC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19BC" w:rsidRPr="00C35DE7" w:rsidTr="005819BC">
        <w:trPr>
          <w:trHeight w:val="27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BC" w:rsidRPr="00886750" w:rsidRDefault="005819BC" w:rsidP="002058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  <w:tr w:rsidR="00A802B6" w:rsidRPr="00C35DE7" w:rsidTr="0059275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-113 480,7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-118 541,0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-122 885,7</w:t>
            </w:r>
          </w:p>
        </w:tc>
      </w:tr>
      <w:tr w:rsidR="00A802B6" w:rsidRPr="00C35DE7" w:rsidTr="00592750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592750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113 832,9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121 193,9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802B6" w:rsidRPr="00A802B6" w:rsidRDefault="00A802B6" w:rsidP="00A802B6">
            <w:pPr>
              <w:jc w:val="center"/>
              <w:rPr>
                <w:sz w:val="20"/>
                <w:szCs w:val="20"/>
              </w:rPr>
            </w:pPr>
            <w:r w:rsidRPr="00A802B6">
              <w:rPr>
                <w:sz w:val="20"/>
                <w:szCs w:val="20"/>
              </w:rPr>
              <w:t>128 322,6</w:t>
            </w:r>
          </w:p>
        </w:tc>
      </w:tr>
      <w:tr w:rsidR="00A802B6" w:rsidRPr="00C35DE7" w:rsidTr="006301F9">
        <w:trPr>
          <w:trHeight w:val="28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2B6" w:rsidRPr="00886750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2 652,9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A802B6">
            <w:pPr>
              <w:jc w:val="center"/>
              <w:rPr>
                <w:b/>
                <w:bCs/>
                <w:sz w:val="20"/>
                <w:szCs w:val="20"/>
              </w:rPr>
            </w:pPr>
            <w:r w:rsidRPr="00A802B6">
              <w:rPr>
                <w:b/>
                <w:bCs/>
                <w:sz w:val="20"/>
                <w:szCs w:val="20"/>
              </w:rPr>
              <w:t>5 436,9</w:t>
            </w:r>
          </w:p>
        </w:tc>
      </w:tr>
    </w:tbl>
    <w:p w:rsidR="00205809" w:rsidRDefault="00205809" w:rsidP="00205809">
      <w:pPr>
        <w:tabs>
          <w:tab w:val="left" w:pos="2340"/>
        </w:tabs>
        <w:rPr>
          <w:sz w:val="16"/>
          <w:szCs w:val="16"/>
        </w:rPr>
      </w:pPr>
    </w:p>
    <w:p w:rsidR="001B2F58" w:rsidRDefault="001B2F58" w:rsidP="001B2F58">
      <w:pPr>
        <w:jc w:val="right"/>
        <w:rPr>
          <w:b/>
        </w:rPr>
      </w:pPr>
    </w:p>
    <w:sectPr w:rsidR="001B2F58" w:rsidSect="00A47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91" w:rsidRDefault="00523F91" w:rsidP="00477695">
      <w:r>
        <w:separator/>
      </w:r>
    </w:p>
  </w:endnote>
  <w:endnote w:type="continuationSeparator" w:id="0">
    <w:p w:rsidR="00523F91" w:rsidRDefault="00523F91" w:rsidP="004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F0" w:rsidRPr="0050025F" w:rsidRDefault="00BC25F0" w:rsidP="00BC25F0">
    <w:pPr>
      <w:tabs>
        <w:tab w:val="center" w:pos="4677"/>
        <w:tab w:val="right" w:pos="9355"/>
      </w:tabs>
      <w:jc w:val="right"/>
      <w:rPr>
        <w:rFonts w:eastAsia="Calibri"/>
        <w:i/>
      </w:rPr>
    </w:pPr>
    <w:r w:rsidRPr="0050025F">
      <w:rPr>
        <w:rFonts w:eastAsia="Calibri"/>
        <w:i/>
      </w:rPr>
      <w:t>Исх. № 02-55-50</w:t>
    </w:r>
    <w:r w:rsidR="00484B52">
      <w:rPr>
        <w:rFonts w:eastAsia="Calibri"/>
        <w:i/>
      </w:rPr>
      <w:t>3</w:t>
    </w:r>
    <w:r>
      <w:rPr>
        <w:rFonts w:eastAsia="Calibri"/>
        <w:i/>
      </w:rPr>
      <w:t xml:space="preserve"> </w:t>
    </w:r>
    <w:r w:rsidRPr="0050025F">
      <w:rPr>
        <w:rFonts w:eastAsia="Calibri"/>
        <w:i/>
      </w:rPr>
      <w:t xml:space="preserve">от 15.11.2023 </w:t>
    </w:r>
  </w:p>
  <w:p w:rsidR="00BC25F0" w:rsidRDefault="00BC2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91" w:rsidRDefault="00523F91" w:rsidP="00477695">
      <w:r>
        <w:separator/>
      </w:r>
    </w:p>
  </w:footnote>
  <w:footnote w:type="continuationSeparator" w:id="0">
    <w:p w:rsidR="00523F91" w:rsidRDefault="00523F91" w:rsidP="0047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D00"/>
    <w:multiLevelType w:val="multilevel"/>
    <w:tmpl w:val="69AEA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B26"/>
    <w:multiLevelType w:val="multilevel"/>
    <w:tmpl w:val="D1486E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362865B5"/>
    <w:multiLevelType w:val="hybridMultilevel"/>
    <w:tmpl w:val="FFFFFFFF"/>
    <w:lvl w:ilvl="0" w:tplc="7092F02A">
      <w:start w:val="3"/>
      <w:numFmt w:val="decimal"/>
      <w:lvlText w:val="%1."/>
      <w:lvlJc w:val="left"/>
      <w:pPr>
        <w:ind w:left="30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72" w:hanging="180"/>
      </w:pPr>
      <w:rPr>
        <w:rFonts w:cs="Times New Roman"/>
      </w:rPr>
    </w:lvl>
  </w:abstractNum>
  <w:abstractNum w:abstractNumId="7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41A0F"/>
    <w:multiLevelType w:val="hybridMultilevel"/>
    <w:tmpl w:val="2ACAFA80"/>
    <w:lvl w:ilvl="0" w:tplc="DC346F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A5"/>
    <w:rsid w:val="00001B22"/>
    <w:rsid w:val="0000399E"/>
    <w:rsid w:val="000123B1"/>
    <w:rsid w:val="000137BD"/>
    <w:rsid w:val="0006234C"/>
    <w:rsid w:val="000C01F1"/>
    <w:rsid w:val="000C46CC"/>
    <w:rsid w:val="000F5B5D"/>
    <w:rsid w:val="00105BCF"/>
    <w:rsid w:val="00117347"/>
    <w:rsid w:val="00137D87"/>
    <w:rsid w:val="00146794"/>
    <w:rsid w:val="00171814"/>
    <w:rsid w:val="00172FA2"/>
    <w:rsid w:val="001756DB"/>
    <w:rsid w:val="0018468E"/>
    <w:rsid w:val="00195057"/>
    <w:rsid w:val="00195A60"/>
    <w:rsid w:val="001A4A85"/>
    <w:rsid w:val="001B0FE4"/>
    <w:rsid w:val="001B2F58"/>
    <w:rsid w:val="001D0904"/>
    <w:rsid w:val="001D2AFC"/>
    <w:rsid w:val="001E1EDD"/>
    <w:rsid w:val="00205809"/>
    <w:rsid w:val="00232F57"/>
    <w:rsid w:val="00235422"/>
    <w:rsid w:val="0026049D"/>
    <w:rsid w:val="002A0457"/>
    <w:rsid w:val="002E6BBF"/>
    <w:rsid w:val="003033E1"/>
    <w:rsid w:val="003046A6"/>
    <w:rsid w:val="00314B09"/>
    <w:rsid w:val="003222BC"/>
    <w:rsid w:val="00333743"/>
    <w:rsid w:val="00334A5C"/>
    <w:rsid w:val="00342FB1"/>
    <w:rsid w:val="0034619F"/>
    <w:rsid w:val="0035411F"/>
    <w:rsid w:val="00354AB4"/>
    <w:rsid w:val="003A2C11"/>
    <w:rsid w:val="003B0AB4"/>
    <w:rsid w:val="003B691A"/>
    <w:rsid w:val="003D2EE1"/>
    <w:rsid w:val="003E422F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77695"/>
    <w:rsid w:val="004821DE"/>
    <w:rsid w:val="00484B52"/>
    <w:rsid w:val="00490DA0"/>
    <w:rsid w:val="004A5B7D"/>
    <w:rsid w:val="004C1458"/>
    <w:rsid w:val="004C6F60"/>
    <w:rsid w:val="004D0550"/>
    <w:rsid w:val="004D6E68"/>
    <w:rsid w:val="00514EB3"/>
    <w:rsid w:val="00523F91"/>
    <w:rsid w:val="00535535"/>
    <w:rsid w:val="00536189"/>
    <w:rsid w:val="00545368"/>
    <w:rsid w:val="0054610A"/>
    <w:rsid w:val="005654F8"/>
    <w:rsid w:val="005661C1"/>
    <w:rsid w:val="00566682"/>
    <w:rsid w:val="00570F98"/>
    <w:rsid w:val="005819BC"/>
    <w:rsid w:val="00590602"/>
    <w:rsid w:val="00594330"/>
    <w:rsid w:val="00595F4E"/>
    <w:rsid w:val="005B17D0"/>
    <w:rsid w:val="005C37FA"/>
    <w:rsid w:val="005D788F"/>
    <w:rsid w:val="005E17E9"/>
    <w:rsid w:val="00622B2D"/>
    <w:rsid w:val="0062316D"/>
    <w:rsid w:val="006257D0"/>
    <w:rsid w:val="00631BA7"/>
    <w:rsid w:val="00643E17"/>
    <w:rsid w:val="006772F2"/>
    <w:rsid w:val="00686225"/>
    <w:rsid w:val="0069373D"/>
    <w:rsid w:val="006B1DF4"/>
    <w:rsid w:val="006B7F43"/>
    <w:rsid w:val="006C16F2"/>
    <w:rsid w:val="006C69CB"/>
    <w:rsid w:val="006C6D8B"/>
    <w:rsid w:val="006D3A73"/>
    <w:rsid w:val="006E49E8"/>
    <w:rsid w:val="00701643"/>
    <w:rsid w:val="00706677"/>
    <w:rsid w:val="0071749C"/>
    <w:rsid w:val="007304CB"/>
    <w:rsid w:val="00731677"/>
    <w:rsid w:val="0074324D"/>
    <w:rsid w:val="00754B1B"/>
    <w:rsid w:val="00764D9F"/>
    <w:rsid w:val="00775A27"/>
    <w:rsid w:val="0077667C"/>
    <w:rsid w:val="00790501"/>
    <w:rsid w:val="007950C3"/>
    <w:rsid w:val="007A07F5"/>
    <w:rsid w:val="007C051B"/>
    <w:rsid w:val="007C1A4A"/>
    <w:rsid w:val="007C78C8"/>
    <w:rsid w:val="007C7B71"/>
    <w:rsid w:val="007D04C7"/>
    <w:rsid w:val="007D5BEB"/>
    <w:rsid w:val="007F18E2"/>
    <w:rsid w:val="00801236"/>
    <w:rsid w:val="008121F6"/>
    <w:rsid w:val="00876A77"/>
    <w:rsid w:val="008862DA"/>
    <w:rsid w:val="00897333"/>
    <w:rsid w:val="008B3E91"/>
    <w:rsid w:val="008B5317"/>
    <w:rsid w:val="008E382E"/>
    <w:rsid w:val="008E57C5"/>
    <w:rsid w:val="008E5A0F"/>
    <w:rsid w:val="008E7BEC"/>
    <w:rsid w:val="00906BFC"/>
    <w:rsid w:val="00907B96"/>
    <w:rsid w:val="00911018"/>
    <w:rsid w:val="00916BCD"/>
    <w:rsid w:val="0092004C"/>
    <w:rsid w:val="009219C5"/>
    <w:rsid w:val="0092309F"/>
    <w:rsid w:val="009337EE"/>
    <w:rsid w:val="00941BC7"/>
    <w:rsid w:val="009724D2"/>
    <w:rsid w:val="009730D9"/>
    <w:rsid w:val="009754A3"/>
    <w:rsid w:val="009B75E1"/>
    <w:rsid w:val="009C0FB6"/>
    <w:rsid w:val="009C3479"/>
    <w:rsid w:val="009C7664"/>
    <w:rsid w:val="009C7D24"/>
    <w:rsid w:val="00A252B9"/>
    <w:rsid w:val="00A26828"/>
    <w:rsid w:val="00A366C9"/>
    <w:rsid w:val="00A47A5E"/>
    <w:rsid w:val="00A542FA"/>
    <w:rsid w:val="00A601DC"/>
    <w:rsid w:val="00A62F80"/>
    <w:rsid w:val="00A802B6"/>
    <w:rsid w:val="00A8517B"/>
    <w:rsid w:val="00A92075"/>
    <w:rsid w:val="00A92735"/>
    <w:rsid w:val="00A9382F"/>
    <w:rsid w:val="00A964E5"/>
    <w:rsid w:val="00AB2180"/>
    <w:rsid w:val="00AD153A"/>
    <w:rsid w:val="00AD6D81"/>
    <w:rsid w:val="00B209CB"/>
    <w:rsid w:val="00B20ADA"/>
    <w:rsid w:val="00B43341"/>
    <w:rsid w:val="00B453B1"/>
    <w:rsid w:val="00B55962"/>
    <w:rsid w:val="00B567E4"/>
    <w:rsid w:val="00B6615D"/>
    <w:rsid w:val="00B71568"/>
    <w:rsid w:val="00B721E0"/>
    <w:rsid w:val="00B748AF"/>
    <w:rsid w:val="00B82737"/>
    <w:rsid w:val="00B8706F"/>
    <w:rsid w:val="00B94D71"/>
    <w:rsid w:val="00B9592C"/>
    <w:rsid w:val="00BA1664"/>
    <w:rsid w:val="00BA4FB9"/>
    <w:rsid w:val="00BB53F3"/>
    <w:rsid w:val="00BB7252"/>
    <w:rsid w:val="00BC25F0"/>
    <w:rsid w:val="00BC315E"/>
    <w:rsid w:val="00BC34DB"/>
    <w:rsid w:val="00BD156C"/>
    <w:rsid w:val="00BE2207"/>
    <w:rsid w:val="00BE3852"/>
    <w:rsid w:val="00C06AFA"/>
    <w:rsid w:val="00C1069D"/>
    <w:rsid w:val="00C20AAE"/>
    <w:rsid w:val="00C275DC"/>
    <w:rsid w:val="00C37ED5"/>
    <w:rsid w:val="00C67CA9"/>
    <w:rsid w:val="00C8444C"/>
    <w:rsid w:val="00C915A9"/>
    <w:rsid w:val="00C92264"/>
    <w:rsid w:val="00C9650B"/>
    <w:rsid w:val="00CA0D12"/>
    <w:rsid w:val="00CA7495"/>
    <w:rsid w:val="00CA7C82"/>
    <w:rsid w:val="00CB6EFA"/>
    <w:rsid w:val="00CB7155"/>
    <w:rsid w:val="00CD2D02"/>
    <w:rsid w:val="00CD4575"/>
    <w:rsid w:val="00CD6B7E"/>
    <w:rsid w:val="00CE46A0"/>
    <w:rsid w:val="00D001AD"/>
    <w:rsid w:val="00D25C9C"/>
    <w:rsid w:val="00D422C9"/>
    <w:rsid w:val="00D442BC"/>
    <w:rsid w:val="00D452B7"/>
    <w:rsid w:val="00D57042"/>
    <w:rsid w:val="00DA68FD"/>
    <w:rsid w:val="00DB0361"/>
    <w:rsid w:val="00DB6D69"/>
    <w:rsid w:val="00DC2285"/>
    <w:rsid w:val="00DD0F51"/>
    <w:rsid w:val="00DD73AD"/>
    <w:rsid w:val="00DE1B15"/>
    <w:rsid w:val="00DE7984"/>
    <w:rsid w:val="00DF42C4"/>
    <w:rsid w:val="00DF4FA7"/>
    <w:rsid w:val="00E02412"/>
    <w:rsid w:val="00E118C0"/>
    <w:rsid w:val="00E650CE"/>
    <w:rsid w:val="00E658DF"/>
    <w:rsid w:val="00E7035C"/>
    <w:rsid w:val="00E7405E"/>
    <w:rsid w:val="00E74829"/>
    <w:rsid w:val="00E835F5"/>
    <w:rsid w:val="00E843F4"/>
    <w:rsid w:val="00EA7C31"/>
    <w:rsid w:val="00EA7E2E"/>
    <w:rsid w:val="00EB0278"/>
    <w:rsid w:val="00EC26A0"/>
    <w:rsid w:val="00EC5653"/>
    <w:rsid w:val="00EC65E4"/>
    <w:rsid w:val="00EE1098"/>
    <w:rsid w:val="00EE5A11"/>
    <w:rsid w:val="00F13D26"/>
    <w:rsid w:val="00F15B6D"/>
    <w:rsid w:val="00F408AD"/>
    <w:rsid w:val="00F45DD7"/>
    <w:rsid w:val="00F62323"/>
    <w:rsid w:val="00F70BB8"/>
    <w:rsid w:val="00F9458E"/>
    <w:rsid w:val="00F952CB"/>
    <w:rsid w:val="00FB4AA5"/>
    <w:rsid w:val="00FC4023"/>
    <w:rsid w:val="00FC5893"/>
    <w:rsid w:val="00FE50F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A09F-4130-4C10-9FD4-34161A14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29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146</cp:revision>
  <cp:lastPrinted>2023-11-14T09:26:00Z</cp:lastPrinted>
  <dcterms:created xsi:type="dcterms:W3CDTF">2017-11-13T14:43:00Z</dcterms:created>
  <dcterms:modified xsi:type="dcterms:W3CDTF">2023-11-16T12:52:00Z</dcterms:modified>
</cp:coreProperties>
</file>