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1D9" w:rsidRPr="00A821D9" w:rsidRDefault="00A821D9" w:rsidP="00503FD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МЕСТНАЯ АДМИНИСТРАЦИЯ</w:t>
      </w:r>
    </w:p>
    <w:p w:rsidR="00A821D9" w:rsidRPr="00A821D9" w:rsidRDefault="00A821D9" w:rsidP="00503FD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2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ВНУТРИГОРОДСКОГО МУНИЦИПАЛЬНОГО ОБРАЗОВАНИЯ </w:t>
      </w:r>
    </w:p>
    <w:p w:rsidR="00A821D9" w:rsidRPr="00A821D9" w:rsidRDefault="00A821D9" w:rsidP="00503FD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2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САНКТ-ПЕТЕРБУРГА МУНИЦИПАЛЬНЫЙ ОКРУГ </w:t>
      </w:r>
    </w:p>
    <w:p w:rsidR="00A821D9" w:rsidRPr="00A821D9" w:rsidRDefault="00A821D9" w:rsidP="00503FD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2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СОСНОВСКОЕ</w:t>
      </w:r>
    </w:p>
    <w:p w:rsidR="00A821D9" w:rsidRPr="00A821D9" w:rsidRDefault="00A821D9" w:rsidP="00503FD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1D9" w:rsidRPr="00A821D9" w:rsidRDefault="00A821D9" w:rsidP="00503FD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A821D9" w:rsidRPr="00A821D9" w:rsidRDefault="00A821D9" w:rsidP="00503FD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21D9" w:rsidRPr="00A821D9" w:rsidRDefault="00A821D9" w:rsidP="00503FD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D9" w:rsidRPr="00A821D9" w:rsidRDefault="00A821D9" w:rsidP="00503FD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_______ 2018 года                                                                                         </w:t>
      </w:r>
      <w:r w:rsidRPr="00A821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№ 02-01-__</w:t>
      </w:r>
    </w:p>
    <w:p w:rsidR="00F81E45" w:rsidRDefault="00F81E45" w:rsidP="00503F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1D9" w:rsidRPr="005B0088" w:rsidRDefault="00A821D9" w:rsidP="00503F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45" w:rsidRPr="00A821D9" w:rsidRDefault="00F81E45" w:rsidP="00740B73">
      <w:pPr>
        <w:spacing w:after="0" w:line="240" w:lineRule="auto"/>
        <w:ind w:right="5103"/>
        <w:jc w:val="both"/>
        <w:rPr>
          <w:rFonts w:ascii="Times New Roman" w:hAnsi="Times New Roman" w:cs="Times New Roman"/>
          <w:sz w:val="24"/>
        </w:rPr>
      </w:pPr>
      <w:r w:rsidRPr="00A821D9">
        <w:rPr>
          <w:rFonts w:ascii="Times New Roman" w:hAnsi="Times New Roman" w:cs="Times New Roman"/>
          <w:sz w:val="24"/>
        </w:rPr>
        <w:t xml:space="preserve">Об утверждении Положения о порядке размещения на официальном сайте внутригородского муниципального образования Санкт-Петербурга </w:t>
      </w:r>
      <w:r w:rsidR="00984DB3">
        <w:rPr>
          <w:rFonts w:ascii="Times New Roman" w:hAnsi="Times New Roman" w:cs="Times New Roman"/>
          <w:sz w:val="24"/>
        </w:rPr>
        <w:t>М</w:t>
      </w:r>
      <w:r w:rsidRPr="00A821D9">
        <w:rPr>
          <w:rFonts w:ascii="Times New Roman" w:hAnsi="Times New Roman" w:cs="Times New Roman"/>
          <w:sz w:val="24"/>
        </w:rPr>
        <w:t>униципальный округ Сосновское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должности муниципальн</w:t>
      </w:r>
      <w:r w:rsidR="00172747">
        <w:rPr>
          <w:rFonts w:ascii="Times New Roman" w:hAnsi="Times New Roman" w:cs="Times New Roman"/>
          <w:sz w:val="24"/>
        </w:rPr>
        <w:t>ой службы</w:t>
      </w:r>
      <w:r w:rsidR="00A31A55">
        <w:rPr>
          <w:rFonts w:ascii="Times New Roman" w:hAnsi="Times New Roman" w:cs="Times New Roman"/>
          <w:sz w:val="24"/>
        </w:rPr>
        <w:t xml:space="preserve"> </w:t>
      </w:r>
      <w:r w:rsidR="00740B73">
        <w:rPr>
          <w:rFonts w:ascii="Times New Roman" w:hAnsi="Times New Roman" w:cs="Times New Roman"/>
          <w:sz w:val="24"/>
        </w:rPr>
        <w:t>в Местной Администрации внутригородского муниципального образования Санкт-Петербурга Муниципальный округ Сосновское</w:t>
      </w:r>
    </w:p>
    <w:p w:rsidR="00F81E45" w:rsidRDefault="00F81E45" w:rsidP="00740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B73" w:rsidRDefault="00740B73" w:rsidP="00740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E45" w:rsidRPr="00984DB3" w:rsidRDefault="00F81E45" w:rsidP="00740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DB3">
        <w:rPr>
          <w:rFonts w:ascii="Times New Roman" w:hAnsi="Times New Roman" w:cs="Times New Roman"/>
          <w:sz w:val="24"/>
          <w:szCs w:val="24"/>
        </w:rPr>
        <w:t>В соответствии</w:t>
      </w:r>
      <w:r w:rsidR="00A31A55">
        <w:rPr>
          <w:rFonts w:ascii="Times New Roman" w:hAnsi="Times New Roman" w:cs="Times New Roman"/>
          <w:sz w:val="24"/>
          <w:szCs w:val="24"/>
        </w:rPr>
        <w:t xml:space="preserve"> с</w:t>
      </w:r>
      <w:r w:rsidRPr="00984DB3">
        <w:rPr>
          <w:rFonts w:ascii="Times New Roman" w:hAnsi="Times New Roman" w:cs="Times New Roman"/>
          <w:sz w:val="24"/>
          <w:szCs w:val="24"/>
        </w:rPr>
        <w:t xml:space="preserve"> </w:t>
      </w:r>
      <w:r w:rsidR="00984DB3">
        <w:rPr>
          <w:rFonts w:ascii="Times New Roman" w:hAnsi="Times New Roman" w:cs="Times New Roman"/>
          <w:sz w:val="24"/>
          <w:szCs w:val="24"/>
        </w:rPr>
        <w:t>Федеральным законом от 25.12.</w:t>
      </w:r>
      <w:r w:rsidRPr="00984DB3">
        <w:rPr>
          <w:rFonts w:ascii="Times New Roman" w:hAnsi="Times New Roman" w:cs="Times New Roman"/>
          <w:sz w:val="24"/>
          <w:szCs w:val="24"/>
        </w:rPr>
        <w:t xml:space="preserve">2008 года № 273-ФЗ </w:t>
      </w:r>
      <w:r w:rsidR="0087268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84DB3">
        <w:rPr>
          <w:rFonts w:ascii="Times New Roman" w:hAnsi="Times New Roman" w:cs="Times New Roman"/>
          <w:sz w:val="24"/>
          <w:szCs w:val="24"/>
        </w:rPr>
        <w:t xml:space="preserve">«О противодействии коррупции», Федеральным </w:t>
      </w:r>
      <w:hyperlink r:id="rId7" w:history="1">
        <w:r w:rsidRPr="00984DB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84DB3">
        <w:rPr>
          <w:rFonts w:ascii="Times New Roman" w:hAnsi="Times New Roman" w:cs="Times New Roman"/>
          <w:sz w:val="24"/>
          <w:szCs w:val="24"/>
        </w:rPr>
        <w:t xml:space="preserve"> от 03.12.2012 года №</w:t>
      </w:r>
      <w:r w:rsidRPr="00984DB3">
        <w:rPr>
          <w:rFonts w:ascii="Times New Roman" w:hAnsi="Times New Roman" w:cs="Times New Roman"/>
          <w:sz w:val="24"/>
          <w:szCs w:val="24"/>
        </w:rPr>
        <w:t xml:space="preserve"> 230-ФЗ </w:t>
      </w:r>
      <w:r w:rsidR="0087268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84DB3">
        <w:rPr>
          <w:rFonts w:ascii="Times New Roman" w:hAnsi="Times New Roman" w:cs="Times New Roman"/>
          <w:sz w:val="24"/>
          <w:szCs w:val="24"/>
        </w:rPr>
        <w:t>«О контроле за соответствием расходов лиц, замещающих государственные дол</w:t>
      </w:r>
      <w:r w:rsidR="00A31A55">
        <w:rPr>
          <w:rFonts w:ascii="Times New Roman" w:hAnsi="Times New Roman" w:cs="Times New Roman"/>
          <w:sz w:val="24"/>
          <w:szCs w:val="24"/>
        </w:rPr>
        <w:t xml:space="preserve">жности, и иных лиц их доходам» </w:t>
      </w:r>
      <w:r w:rsidR="00344302">
        <w:rPr>
          <w:rFonts w:ascii="Times New Roman" w:hAnsi="Times New Roman" w:cs="Times New Roman"/>
          <w:kern w:val="1"/>
          <w:sz w:val="24"/>
          <w:szCs w:val="24"/>
        </w:rPr>
        <w:t xml:space="preserve">и руководствуясь </w:t>
      </w:r>
      <w:r w:rsidRPr="00984DB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Уставом внутригородского муниципальног</w:t>
      </w:r>
      <w:r w:rsidR="00984DB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 образования Санкт-Петербурга М</w:t>
      </w:r>
      <w:r w:rsidRPr="00984DB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униципальный округ Сосновское</w:t>
      </w:r>
      <w:bookmarkStart w:id="0" w:name="_GoBack"/>
      <w:bookmarkEnd w:id="0"/>
    </w:p>
    <w:p w:rsidR="00F81E45" w:rsidRPr="005B0088" w:rsidRDefault="00F81E45" w:rsidP="00F47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45" w:rsidRPr="00172747" w:rsidRDefault="00984DB3" w:rsidP="00503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</w:t>
      </w:r>
      <w:r w:rsidR="00F81E45" w:rsidRPr="001727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1E45" w:rsidRPr="00984DB3" w:rsidRDefault="00F81E45" w:rsidP="00503FDD">
      <w:pPr>
        <w:pStyle w:val="a8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DB3">
        <w:rPr>
          <w:rFonts w:ascii="Times New Roman" w:eastAsia="Times New Roman" w:hAnsi="Times New Roman" w:cs="Times New Roman"/>
          <w:sz w:val="24"/>
          <w:szCs w:val="24"/>
        </w:rPr>
        <w:t xml:space="preserve">Утвердить Положение </w:t>
      </w:r>
      <w:r w:rsidRPr="00984DB3">
        <w:rPr>
          <w:rFonts w:ascii="Times New Roman" w:hAnsi="Times New Roman" w:cs="Times New Roman"/>
          <w:sz w:val="24"/>
          <w:szCs w:val="24"/>
        </w:rPr>
        <w:t>о порядке размещения на официальном сайте внутригородского муниципальног</w:t>
      </w:r>
      <w:r w:rsidR="00F47807">
        <w:rPr>
          <w:rFonts w:ascii="Times New Roman" w:hAnsi="Times New Roman" w:cs="Times New Roman"/>
          <w:sz w:val="24"/>
          <w:szCs w:val="24"/>
        </w:rPr>
        <w:t>о образования Санкт-Петербурга М</w:t>
      </w:r>
      <w:r w:rsidRPr="00984DB3">
        <w:rPr>
          <w:rFonts w:ascii="Times New Roman" w:hAnsi="Times New Roman" w:cs="Times New Roman"/>
          <w:sz w:val="24"/>
          <w:szCs w:val="24"/>
        </w:rPr>
        <w:t>униципальный округ Сосновское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должности</w:t>
      </w:r>
      <w:r w:rsidR="00740B73">
        <w:rPr>
          <w:rStyle w:val="bumpedfont15"/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="00872683">
        <w:rPr>
          <w:rStyle w:val="bumpedfont15"/>
          <w:rFonts w:ascii="Times New Roman" w:hAnsi="Times New Roman" w:cs="Times New Roman"/>
          <w:sz w:val="24"/>
          <w:szCs w:val="24"/>
        </w:rPr>
        <w:t xml:space="preserve"> в Местной Администрации внутригородского муниципального образования Муниципальный округ Сосновское</w:t>
      </w:r>
      <w:r w:rsidR="00740B73">
        <w:rPr>
          <w:rStyle w:val="bumpedfont15"/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="007B3CC4">
        <w:rPr>
          <w:rStyle w:val="bumpedfont15"/>
          <w:rFonts w:ascii="Times New Roman" w:hAnsi="Times New Roman" w:cs="Times New Roman"/>
          <w:sz w:val="24"/>
          <w:szCs w:val="24"/>
        </w:rPr>
        <w:t>П</w:t>
      </w:r>
      <w:r w:rsidRPr="00984DB3">
        <w:rPr>
          <w:rStyle w:val="bumpedfont15"/>
          <w:rFonts w:ascii="Times New Roman" w:hAnsi="Times New Roman" w:cs="Times New Roman"/>
          <w:sz w:val="24"/>
          <w:szCs w:val="24"/>
        </w:rPr>
        <w:t>риложение</w:t>
      </w:r>
      <w:r w:rsidR="009220B0">
        <w:rPr>
          <w:rStyle w:val="bumpedfont15"/>
          <w:rFonts w:ascii="Times New Roman" w:hAnsi="Times New Roman" w:cs="Times New Roman"/>
          <w:sz w:val="24"/>
          <w:szCs w:val="24"/>
        </w:rPr>
        <w:t>м</w:t>
      </w:r>
      <w:r w:rsidRPr="00984DB3">
        <w:rPr>
          <w:rStyle w:val="bumpedfont15"/>
          <w:rFonts w:ascii="Times New Roman" w:hAnsi="Times New Roman" w:cs="Times New Roman"/>
          <w:sz w:val="24"/>
          <w:szCs w:val="24"/>
        </w:rPr>
        <w:t xml:space="preserve"> № 1</w:t>
      </w:r>
      <w:r w:rsidR="00740B73">
        <w:rPr>
          <w:rStyle w:val="bumpedfont15"/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32633F">
        <w:rPr>
          <w:rStyle w:val="bumpedfont15"/>
          <w:rFonts w:ascii="Times New Roman" w:hAnsi="Times New Roman" w:cs="Times New Roman"/>
          <w:sz w:val="24"/>
          <w:szCs w:val="24"/>
        </w:rPr>
        <w:t>.</w:t>
      </w:r>
    </w:p>
    <w:p w:rsidR="00740B73" w:rsidRDefault="00F81E45" w:rsidP="00740B73">
      <w:pPr>
        <w:pStyle w:val="a8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bumpedfont15"/>
          <w:rFonts w:ascii="Times New Roman" w:hAnsi="Times New Roman" w:cs="Times New Roman"/>
          <w:sz w:val="24"/>
          <w:szCs w:val="24"/>
        </w:rPr>
      </w:pPr>
      <w:r w:rsidRPr="00984DB3">
        <w:rPr>
          <w:rStyle w:val="bumpedfont15"/>
          <w:rFonts w:ascii="Times New Roman" w:hAnsi="Times New Roman" w:cs="Times New Roman"/>
          <w:sz w:val="24"/>
          <w:szCs w:val="24"/>
        </w:rPr>
        <w:t xml:space="preserve">Утвердить форму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службы, на официальном сайте </w:t>
      </w:r>
      <w:r w:rsidRPr="00984DB3">
        <w:rPr>
          <w:rFonts w:ascii="Times New Roman" w:hAnsi="Times New Roman" w:cs="Times New Roman"/>
          <w:sz w:val="24"/>
          <w:szCs w:val="24"/>
        </w:rPr>
        <w:t>внутригородского муниципальног</w:t>
      </w:r>
      <w:r w:rsidR="00A912C0">
        <w:rPr>
          <w:rFonts w:ascii="Times New Roman" w:hAnsi="Times New Roman" w:cs="Times New Roman"/>
          <w:sz w:val="24"/>
          <w:szCs w:val="24"/>
        </w:rPr>
        <w:t>о образования Санкт-Петербурга М</w:t>
      </w:r>
      <w:r w:rsidRPr="00984DB3">
        <w:rPr>
          <w:rFonts w:ascii="Times New Roman" w:hAnsi="Times New Roman" w:cs="Times New Roman"/>
          <w:sz w:val="24"/>
          <w:szCs w:val="24"/>
        </w:rPr>
        <w:t xml:space="preserve">униципальный округ Сосновское </w:t>
      </w:r>
      <w:r w:rsidRPr="00984DB3">
        <w:rPr>
          <w:rStyle w:val="bumpedfont15"/>
          <w:rFonts w:ascii="Times New Roman" w:hAnsi="Times New Roman" w:cs="Times New Roman"/>
          <w:sz w:val="24"/>
          <w:szCs w:val="24"/>
        </w:rPr>
        <w:t>и предоставления этих сведений общероссийским средствам массовой</w:t>
      </w:r>
      <w:r w:rsidR="007B3CC4">
        <w:rPr>
          <w:rStyle w:val="bumpedfont15"/>
          <w:rFonts w:ascii="Times New Roman" w:hAnsi="Times New Roman" w:cs="Times New Roman"/>
          <w:sz w:val="24"/>
          <w:szCs w:val="24"/>
        </w:rPr>
        <w:t xml:space="preserve"> информации для опубликования</w:t>
      </w:r>
      <w:r w:rsidR="00740B73">
        <w:rPr>
          <w:rStyle w:val="bumpedfont15"/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="007B3CC4">
        <w:rPr>
          <w:rStyle w:val="bumpedfont15"/>
          <w:rFonts w:ascii="Times New Roman" w:hAnsi="Times New Roman" w:cs="Times New Roman"/>
          <w:sz w:val="24"/>
          <w:szCs w:val="24"/>
        </w:rPr>
        <w:t>П</w:t>
      </w:r>
      <w:r w:rsidRPr="00984DB3">
        <w:rPr>
          <w:rStyle w:val="bumpedfont15"/>
          <w:rFonts w:ascii="Times New Roman" w:hAnsi="Times New Roman" w:cs="Times New Roman"/>
          <w:sz w:val="24"/>
          <w:szCs w:val="24"/>
        </w:rPr>
        <w:t>риложение</w:t>
      </w:r>
      <w:r w:rsidR="009220B0">
        <w:rPr>
          <w:rStyle w:val="bumpedfont15"/>
          <w:rFonts w:ascii="Times New Roman" w:hAnsi="Times New Roman" w:cs="Times New Roman"/>
          <w:sz w:val="24"/>
          <w:szCs w:val="24"/>
        </w:rPr>
        <w:t>м</w:t>
      </w:r>
      <w:r w:rsidRPr="00984DB3">
        <w:rPr>
          <w:rStyle w:val="bumpedfont15"/>
          <w:rFonts w:ascii="Times New Roman" w:hAnsi="Times New Roman" w:cs="Times New Roman"/>
          <w:sz w:val="24"/>
          <w:szCs w:val="24"/>
        </w:rPr>
        <w:t xml:space="preserve"> № 2</w:t>
      </w:r>
      <w:r w:rsidR="00740B73">
        <w:rPr>
          <w:rStyle w:val="bumpedfont15"/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984DB3">
        <w:rPr>
          <w:rStyle w:val="bumpedfont15"/>
          <w:rFonts w:ascii="Times New Roman" w:hAnsi="Times New Roman" w:cs="Times New Roman"/>
          <w:sz w:val="24"/>
          <w:szCs w:val="24"/>
        </w:rPr>
        <w:t>.</w:t>
      </w:r>
    </w:p>
    <w:p w:rsidR="00740B73" w:rsidRPr="00984DB3" w:rsidRDefault="00740B73" w:rsidP="00740B73">
      <w:pPr>
        <w:pStyle w:val="a8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B7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на следующий день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641C" w:rsidRPr="0081641C" w:rsidRDefault="00740B73" w:rsidP="00740B73">
      <w:pPr>
        <w:pStyle w:val="a8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84DB3">
        <w:rPr>
          <w:rFonts w:ascii="Times New Roman" w:hAnsi="Times New Roman" w:cs="Times New Roman"/>
          <w:sz w:val="24"/>
          <w:szCs w:val="24"/>
        </w:rPr>
        <w:t>Со дня вступления в силу настоящего Постановления признать утратившим</w:t>
      </w:r>
      <w:r w:rsidR="00FB36EA">
        <w:rPr>
          <w:rFonts w:ascii="Times New Roman" w:hAnsi="Times New Roman" w:cs="Times New Roman"/>
          <w:sz w:val="24"/>
          <w:szCs w:val="24"/>
        </w:rPr>
        <w:t>и</w:t>
      </w:r>
      <w:r w:rsidRPr="00984DB3">
        <w:rPr>
          <w:rFonts w:ascii="Times New Roman" w:hAnsi="Times New Roman" w:cs="Times New Roman"/>
          <w:sz w:val="24"/>
          <w:szCs w:val="24"/>
        </w:rPr>
        <w:t xml:space="preserve"> силу</w:t>
      </w:r>
      <w:r w:rsidR="008164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641C" w:rsidRPr="0081641C" w:rsidRDefault="00740B73" w:rsidP="0081641C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1641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Постановление Местной Администрации муниципального образования Муниципальный округ Сосновское </w:t>
      </w:r>
      <w:r w:rsidRPr="0081641C">
        <w:rPr>
          <w:rFonts w:ascii="Times New Roman" w:hAnsi="Times New Roman" w:cs="Times New Roman"/>
          <w:sz w:val="24"/>
          <w:szCs w:val="24"/>
        </w:rPr>
        <w:t xml:space="preserve">от 26.08.2013 года № 01-14-49 </w:t>
      </w:r>
      <w:r w:rsidRPr="0081641C">
        <w:rPr>
          <w:rFonts w:ascii="Times New Roman" w:hAnsi="Times New Roman" w:cs="Times New Roman"/>
          <w:iCs/>
          <w:sz w:val="24"/>
          <w:szCs w:val="24"/>
        </w:rPr>
        <w:t>«</w:t>
      </w:r>
      <w:r w:rsidRPr="0081641C">
        <w:rPr>
          <w:rFonts w:ascii="Times New Roman" w:hAnsi="Times New Roman" w:cs="Times New Roman"/>
          <w:bCs/>
          <w:iCs/>
          <w:sz w:val="24"/>
          <w:szCs w:val="24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Местной Администрации муниципального образования Муниципальный округ Сосновское, членов их семей на официальном сайте муниципального образования Муниципальный округ Сосновское и представления этих сведений общероссийским средствам массовой информации для опубликования</w:t>
      </w:r>
      <w:r w:rsidR="0081641C" w:rsidRPr="0081641C">
        <w:rPr>
          <w:rFonts w:ascii="Times New Roman" w:hAnsi="Times New Roman" w:cs="Times New Roman"/>
          <w:sz w:val="24"/>
          <w:szCs w:val="24"/>
        </w:rPr>
        <w:t>»;</w:t>
      </w:r>
    </w:p>
    <w:p w:rsidR="00740B73" w:rsidRPr="0081641C" w:rsidRDefault="00740B73" w:rsidP="0081641C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1641C">
        <w:rPr>
          <w:rFonts w:ascii="Times New Roman" w:hAnsi="Times New Roman" w:cs="Times New Roman"/>
          <w:sz w:val="24"/>
          <w:szCs w:val="24"/>
        </w:rPr>
        <w:t>Постановление Местной Администрации муниципального образования Муниципальный округ Сосновское от 20.11.2016 года № 02-01-58 «</w:t>
      </w:r>
      <w:r w:rsidRPr="008164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 внесении изменений в Постановление Местной Администрации муниципального образования Муниципальный округ Сосновское от 26.08.2013 № </w:t>
      </w:r>
      <w:r w:rsidRPr="0081641C">
        <w:rPr>
          <w:rFonts w:ascii="Times New Roman" w:hAnsi="Times New Roman"/>
          <w:sz w:val="24"/>
          <w:szCs w:val="24"/>
        </w:rPr>
        <w:t>01-14-49</w:t>
      </w:r>
      <w:r w:rsidRPr="008164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«</w:t>
      </w:r>
      <w:r w:rsidRPr="0081641C">
        <w:rPr>
          <w:rStyle w:val="a9"/>
          <w:rFonts w:ascii="Times New Roman" w:hAnsi="Times New Roman"/>
          <w:b w:val="0"/>
          <w:sz w:val="24"/>
          <w:szCs w:val="24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Местной Администрации муниципального образования Муниципальный округ Сосновское, членов их семей на официальном сайте муниципального образования Муниципальный округ Сосновское и представления этих сведений общероссийским средствам массовой информации для опубликования</w:t>
      </w:r>
      <w:r w:rsidRPr="0081641C">
        <w:rPr>
          <w:rFonts w:ascii="Times New Roman" w:hAnsi="Times New Roman"/>
          <w:sz w:val="24"/>
          <w:szCs w:val="24"/>
        </w:rPr>
        <w:t>»</w:t>
      </w:r>
      <w:r w:rsidRPr="0081641C">
        <w:rPr>
          <w:rFonts w:ascii="Times New Roman" w:hAnsi="Times New Roman" w:cs="Times New Roman"/>
          <w:sz w:val="24"/>
          <w:szCs w:val="24"/>
        </w:rPr>
        <w:t>.</w:t>
      </w:r>
    </w:p>
    <w:p w:rsidR="00172747" w:rsidRPr="00172747" w:rsidRDefault="00172747" w:rsidP="009A0AD3">
      <w:pPr>
        <w:pStyle w:val="a8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747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9A0AD3" w:rsidRPr="009A0AD3">
        <w:rPr>
          <w:rFonts w:ascii="Times New Roman" w:hAnsi="Times New Roman" w:cs="Times New Roman"/>
          <w:sz w:val="24"/>
          <w:szCs w:val="24"/>
        </w:rPr>
        <w:t>возложить на Руководителя структурного подра</w:t>
      </w:r>
      <w:r w:rsidR="00740B73">
        <w:rPr>
          <w:rFonts w:ascii="Times New Roman" w:hAnsi="Times New Roman" w:cs="Times New Roman"/>
          <w:sz w:val="24"/>
          <w:szCs w:val="24"/>
        </w:rPr>
        <w:t>зделения организационно-кадрового</w:t>
      </w:r>
      <w:r w:rsidR="009A0AD3" w:rsidRPr="009A0AD3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740B73">
        <w:rPr>
          <w:rFonts w:ascii="Times New Roman" w:hAnsi="Times New Roman" w:cs="Times New Roman"/>
          <w:sz w:val="24"/>
          <w:szCs w:val="24"/>
        </w:rPr>
        <w:t>а</w:t>
      </w:r>
      <w:r w:rsidR="009A0AD3" w:rsidRPr="009A0AD3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  <w:r w:rsidR="00E11545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9A0AD3" w:rsidRPr="009A0AD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11545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740B73">
        <w:rPr>
          <w:rFonts w:ascii="Times New Roman" w:hAnsi="Times New Roman" w:cs="Times New Roman"/>
          <w:sz w:val="24"/>
          <w:szCs w:val="24"/>
        </w:rPr>
        <w:t>Муниципальный округ Сосновское Матвееву Е.С.</w:t>
      </w:r>
    </w:p>
    <w:p w:rsidR="00172747" w:rsidRDefault="00172747" w:rsidP="00503FD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747" w:rsidRDefault="00172747" w:rsidP="00503FD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747" w:rsidRDefault="00172747" w:rsidP="00503FD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E45" w:rsidRPr="00172747" w:rsidRDefault="00A31A55" w:rsidP="007B3CC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81E45" w:rsidRPr="00172747" w:rsidSect="00503FDD">
          <w:footerReference w:type="even" r:id="rId8"/>
          <w:headerReference w:type="first" r:id="rId9"/>
          <w:pgSz w:w="11906" w:h="16838" w:code="9"/>
          <w:pgMar w:top="1134" w:right="849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Глава Местной А</w:t>
      </w:r>
      <w:r w:rsidR="00F81E45" w:rsidRPr="00172747">
        <w:rPr>
          <w:rFonts w:ascii="Times New Roman" w:hAnsi="Times New Roman" w:cs="Times New Roman"/>
          <w:sz w:val="24"/>
          <w:szCs w:val="24"/>
        </w:rPr>
        <w:t xml:space="preserve">дминистрации                                             </w:t>
      </w:r>
      <w:r w:rsidR="007B3CC4">
        <w:rPr>
          <w:rFonts w:ascii="Times New Roman" w:hAnsi="Times New Roman" w:cs="Times New Roman"/>
          <w:sz w:val="24"/>
          <w:szCs w:val="24"/>
        </w:rPr>
        <w:tab/>
      </w:r>
      <w:r w:rsidR="007B3CC4">
        <w:rPr>
          <w:rFonts w:ascii="Times New Roman" w:hAnsi="Times New Roman" w:cs="Times New Roman"/>
          <w:sz w:val="24"/>
          <w:szCs w:val="24"/>
        </w:rPr>
        <w:tab/>
      </w:r>
      <w:r w:rsidR="007B3CC4">
        <w:rPr>
          <w:rFonts w:ascii="Times New Roman" w:hAnsi="Times New Roman" w:cs="Times New Roman"/>
          <w:sz w:val="24"/>
          <w:szCs w:val="24"/>
        </w:rPr>
        <w:tab/>
      </w:r>
      <w:r w:rsidR="00D753D2">
        <w:rPr>
          <w:rFonts w:ascii="Times New Roman" w:hAnsi="Times New Roman" w:cs="Times New Roman"/>
          <w:sz w:val="24"/>
          <w:szCs w:val="24"/>
        </w:rPr>
        <w:t xml:space="preserve">         </w:t>
      </w:r>
      <w:r w:rsidR="00F81E45" w:rsidRPr="00172747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="00F81E45" w:rsidRPr="00172747">
        <w:rPr>
          <w:rFonts w:ascii="Times New Roman" w:hAnsi="Times New Roman" w:cs="Times New Roman"/>
          <w:sz w:val="24"/>
          <w:szCs w:val="24"/>
        </w:rPr>
        <w:t>Грицак</w:t>
      </w:r>
      <w:proofErr w:type="spellEnd"/>
      <w:r w:rsidR="00F81E45" w:rsidRPr="001727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FDD" w:rsidRPr="00503FDD" w:rsidRDefault="00503FDD" w:rsidP="00503FDD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03FDD">
        <w:rPr>
          <w:rFonts w:ascii="Times New Roman" w:eastAsia="Times New Roman" w:hAnsi="Times New Roman" w:cs="Times New Roman"/>
          <w:sz w:val="20"/>
          <w:szCs w:val="1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№1</w:t>
      </w:r>
      <w:r w:rsidRPr="00503FDD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</w:p>
    <w:p w:rsidR="00503FDD" w:rsidRPr="00503FDD" w:rsidRDefault="00503FDD" w:rsidP="00503FD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03FDD">
        <w:rPr>
          <w:rFonts w:ascii="Times New Roman" w:eastAsia="Times New Roman" w:hAnsi="Times New Roman" w:cs="Times New Roman"/>
          <w:sz w:val="20"/>
          <w:szCs w:val="18"/>
          <w:lang w:eastAsia="ru-RU"/>
        </w:rPr>
        <w:t>к Постановлению Местной Администрации внутригородского муниципального образования Санкт-Петербурга Муниципальный округ Сосновское от «__» _____ года № 02-01-__</w:t>
      </w:r>
    </w:p>
    <w:p w:rsidR="00F81E45" w:rsidRDefault="00F81E45" w:rsidP="00503FDD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DD" w:rsidRPr="005B0088" w:rsidRDefault="00503FDD" w:rsidP="00503FDD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DD" w:rsidRDefault="00F81E45" w:rsidP="00503F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3FDD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 </w:t>
      </w:r>
    </w:p>
    <w:p w:rsidR="00720614" w:rsidRDefault="00F81E45" w:rsidP="00503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FDD">
        <w:rPr>
          <w:rFonts w:ascii="Times New Roman" w:eastAsia="Calibri" w:hAnsi="Times New Roman" w:cs="Times New Roman"/>
          <w:b/>
          <w:bCs/>
          <w:sz w:val="24"/>
          <w:szCs w:val="24"/>
        </w:rPr>
        <w:t>о порядке размещения на официальном сайте внутригородского муниципальног</w:t>
      </w:r>
      <w:r w:rsidR="00503FDD">
        <w:rPr>
          <w:rFonts w:ascii="Times New Roman" w:eastAsia="Calibri" w:hAnsi="Times New Roman" w:cs="Times New Roman"/>
          <w:b/>
          <w:bCs/>
          <w:sz w:val="24"/>
          <w:szCs w:val="24"/>
        </w:rPr>
        <w:t>о образования Санкт-Петербурга М</w:t>
      </w:r>
      <w:r w:rsidRPr="00503FDD">
        <w:rPr>
          <w:rFonts w:ascii="Times New Roman" w:eastAsia="Calibri" w:hAnsi="Times New Roman" w:cs="Times New Roman"/>
          <w:b/>
          <w:bCs/>
          <w:sz w:val="24"/>
          <w:szCs w:val="24"/>
        </w:rPr>
        <w:t>униципальный округ Сосновское</w:t>
      </w:r>
      <w:r w:rsidRPr="00503FDD">
        <w:rPr>
          <w:rFonts w:ascii="Times New Roman" w:hAnsi="Times New Roman" w:cs="Times New Roman"/>
          <w:b/>
          <w:sz w:val="24"/>
          <w:szCs w:val="24"/>
        </w:rPr>
        <w:t xml:space="preserve"> и предоставления для опубликования средствам массовой информации</w:t>
      </w:r>
      <w:r w:rsidRPr="00503F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</w:t>
      </w:r>
      <w:r w:rsidRPr="00503FDD">
        <w:rPr>
          <w:rFonts w:ascii="Times New Roman" w:hAnsi="Times New Roman" w:cs="Times New Roman"/>
          <w:b/>
          <w:sz w:val="24"/>
          <w:szCs w:val="24"/>
        </w:rPr>
        <w:t>ведений о доходах, расходах, об имуществе и обязательствах имущественного характера, представленных лицами, замещающими</w:t>
      </w:r>
      <w:r w:rsidR="00E11545">
        <w:rPr>
          <w:rFonts w:ascii="Times New Roman" w:hAnsi="Times New Roman" w:cs="Times New Roman"/>
          <w:b/>
          <w:sz w:val="24"/>
          <w:szCs w:val="24"/>
        </w:rPr>
        <w:t xml:space="preserve"> должности муниципальной службы</w:t>
      </w:r>
      <w:r w:rsidR="00740B73">
        <w:rPr>
          <w:rFonts w:ascii="Times New Roman" w:hAnsi="Times New Roman" w:cs="Times New Roman"/>
          <w:b/>
          <w:sz w:val="24"/>
          <w:szCs w:val="24"/>
        </w:rPr>
        <w:t xml:space="preserve"> в Местной Администрации внутригородского муниципального образования Санкт-Петербурга </w:t>
      </w:r>
    </w:p>
    <w:p w:rsidR="00F81E45" w:rsidRPr="00503FDD" w:rsidRDefault="00740B73" w:rsidP="00503F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округ Сосновское</w:t>
      </w:r>
    </w:p>
    <w:p w:rsidR="00F81E45" w:rsidRPr="005B0088" w:rsidRDefault="00F81E45" w:rsidP="00503F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E45" w:rsidRPr="00CD1389" w:rsidRDefault="00A87EAB" w:rsidP="00720614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bumpedfont15"/>
          <w:rFonts w:ascii="Times New Roman" w:hAnsi="Times New Roman" w:cs="Times New Roman"/>
          <w:sz w:val="24"/>
          <w:szCs w:val="24"/>
        </w:rPr>
        <w:t xml:space="preserve">1. </w:t>
      </w:r>
      <w:r w:rsidRPr="00CD1389">
        <w:rPr>
          <w:rStyle w:val="bumpedfont15"/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Настоящим </w:t>
      </w:r>
      <w:r w:rsidR="00740B73" w:rsidRPr="00CD1389">
        <w:rPr>
          <w:rStyle w:val="bumpedfont15"/>
          <w:rFonts w:ascii="Times New Roman" w:hAnsi="Times New Roman" w:cs="Times New Roman"/>
          <w:color w:val="000000" w:themeColor="text1"/>
          <w:sz w:val="24"/>
          <w:szCs w:val="24"/>
        </w:rPr>
        <w:t>Положением</w:t>
      </w:r>
      <w:r w:rsidR="00F81E45" w:rsidRPr="00CD1389">
        <w:rPr>
          <w:rStyle w:val="bumpedfont15"/>
          <w:rFonts w:ascii="Times New Roman" w:hAnsi="Times New Roman" w:cs="Times New Roman"/>
          <w:color w:val="000000" w:themeColor="text1"/>
          <w:sz w:val="24"/>
          <w:szCs w:val="24"/>
        </w:rPr>
        <w:t xml:space="preserve"> устанавливаются обязанности </w:t>
      </w:r>
      <w:r w:rsidR="00503FDD" w:rsidRPr="00CD1389">
        <w:rPr>
          <w:rStyle w:val="bumpedfont15"/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F81E45" w:rsidRPr="00CD1389">
        <w:rPr>
          <w:rStyle w:val="bumpedfont15"/>
          <w:rFonts w:ascii="Times New Roman" w:hAnsi="Times New Roman" w:cs="Times New Roman"/>
          <w:color w:val="000000" w:themeColor="text1"/>
          <w:sz w:val="24"/>
          <w:szCs w:val="24"/>
        </w:rPr>
        <w:t xml:space="preserve">естной </w:t>
      </w:r>
      <w:r w:rsidR="00503FDD" w:rsidRPr="00CD1389">
        <w:rPr>
          <w:rStyle w:val="bumpedfont15"/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81E45" w:rsidRPr="00CD1389">
        <w:rPr>
          <w:rStyle w:val="bumpedfont15"/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</w:t>
      </w:r>
      <w:r w:rsidR="00F81E45" w:rsidRPr="00CD138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внутригородского муниципальног</w:t>
      </w:r>
      <w:r w:rsidR="0082083E" w:rsidRPr="00CD138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о образования Санкт-Петербурга М</w:t>
      </w:r>
      <w:r w:rsidR="00F81E45" w:rsidRPr="00CD138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униципальный округ Сосновское </w:t>
      </w:r>
      <w:r w:rsidR="00F81E45" w:rsidRPr="00CD1389">
        <w:rPr>
          <w:rStyle w:val="bumpedfont15"/>
          <w:rFonts w:ascii="Times New Roman" w:hAnsi="Times New Roman" w:cs="Times New Roman"/>
          <w:color w:val="000000" w:themeColor="text1"/>
          <w:sz w:val="24"/>
          <w:szCs w:val="24"/>
        </w:rPr>
        <w:t>по размещению сведений о доходах, расходах, об имуществе и обязательствах имущественного характера лицами, замещающими должности муниципальной службы</w:t>
      </w:r>
      <w:r w:rsidR="009E0575">
        <w:rPr>
          <w:rStyle w:val="bumpedfont15"/>
          <w:rFonts w:ascii="Times New Roman" w:hAnsi="Times New Roman" w:cs="Times New Roman"/>
          <w:color w:val="000000" w:themeColor="text1"/>
          <w:sz w:val="24"/>
          <w:szCs w:val="24"/>
        </w:rPr>
        <w:t xml:space="preserve"> в Местной Администрации внутригородского муниципального образования Санкт-Петербурга Муниципальный округ Сосновское</w:t>
      </w:r>
      <w:r w:rsidR="00F81E45" w:rsidRPr="00CD1389">
        <w:rPr>
          <w:rStyle w:val="bumpedfont15"/>
          <w:rFonts w:ascii="Times New Roman" w:hAnsi="Times New Roman" w:cs="Times New Roman"/>
          <w:color w:val="000000" w:themeColor="text1"/>
          <w:sz w:val="24"/>
          <w:szCs w:val="24"/>
        </w:rPr>
        <w:t xml:space="preserve">, их супругов и несовершеннолетних детей в информационно - телекоммуникационной сети «Интернет» на официальном сайте </w:t>
      </w:r>
      <w:r w:rsidR="00F81E45" w:rsidRPr="00CD138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внутригородского муниципального образования Санкт-Петербурга </w:t>
      </w:r>
      <w:r w:rsidR="00C222B9" w:rsidRPr="00CD138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М</w:t>
      </w:r>
      <w:r w:rsidR="00F81E45" w:rsidRPr="00CD138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униципальный округ Сосновское</w:t>
      </w:r>
      <w:r w:rsidR="00F81E45" w:rsidRPr="00CD1389">
        <w:rPr>
          <w:rStyle w:val="bumpedfont15"/>
          <w:rFonts w:ascii="Times New Roman" w:hAnsi="Times New Roman" w:cs="Times New Roman"/>
          <w:color w:val="000000" w:themeColor="text1"/>
          <w:sz w:val="24"/>
          <w:szCs w:val="24"/>
        </w:rPr>
        <w:t xml:space="preserve"> и предоставлению этих сведений средствам массовой информации для опубликования в связи с запросами, если федеральными законами не установлен иной порядок размещения указанных сведений и (или) их представления общероссийским средствам массовой информации для опубликования.</w:t>
      </w:r>
    </w:p>
    <w:p w:rsidR="00F81E45" w:rsidRPr="00CD1389" w:rsidRDefault="00F81E45" w:rsidP="00720614">
      <w:pPr>
        <w:pStyle w:val="s1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D1389">
        <w:rPr>
          <w:rStyle w:val="bumpedfont15"/>
          <w:color w:val="000000" w:themeColor="text1"/>
        </w:rPr>
        <w:t xml:space="preserve">2. На сайте </w:t>
      </w:r>
      <w:r w:rsidRPr="00CD1389">
        <w:rPr>
          <w:rFonts w:eastAsia="Calibri"/>
          <w:bCs/>
          <w:color w:val="000000" w:themeColor="text1"/>
        </w:rPr>
        <w:t>внутригородского муниципальног</w:t>
      </w:r>
      <w:r w:rsidR="00403F36" w:rsidRPr="00CD1389">
        <w:rPr>
          <w:rFonts w:eastAsia="Calibri"/>
          <w:bCs/>
          <w:color w:val="000000" w:themeColor="text1"/>
        </w:rPr>
        <w:t>о образования Санкт-Петербурга М</w:t>
      </w:r>
      <w:r w:rsidRPr="00CD1389">
        <w:rPr>
          <w:rFonts w:eastAsia="Calibri"/>
          <w:bCs/>
          <w:color w:val="000000" w:themeColor="text1"/>
        </w:rPr>
        <w:t>униципальный округ Сосновское</w:t>
      </w:r>
      <w:r w:rsidRPr="00CD1389">
        <w:rPr>
          <w:rStyle w:val="bumpedfont15"/>
          <w:color w:val="000000" w:themeColor="text1"/>
        </w:rPr>
        <w:t xml:space="preserve"> (далее – официальный сайт) размещаются и </w:t>
      </w:r>
      <w:r w:rsidR="00AA7F8D" w:rsidRPr="00CD1389">
        <w:rPr>
          <w:rStyle w:val="bumpedfont15"/>
          <w:color w:val="000000" w:themeColor="text1"/>
        </w:rPr>
        <w:t xml:space="preserve">предоставляются </w:t>
      </w:r>
      <w:r w:rsidRPr="00CD1389">
        <w:rPr>
          <w:rStyle w:val="bumpedfont15"/>
          <w:color w:val="000000" w:themeColor="text1"/>
        </w:rPr>
        <w:t xml:space="preserve">средствам массовой информации </w:t>
      </w:r>
      <w:r w:rsidR="00C222B9" w:rsidRPr="00CD1389">
        <w:rPr>
          <w:rStyle w:val="bumpedfont15"/>
          <w:color w:val="000000" w:themeColor="text1"/>
        </w:rPr>
        <w:t xml:space="preserve">для опубликования </w:t>
      </w:r>
      <w:r w:rsidRPr="00CD1389">
        <w:rPr>
          <w:rStyle w:val="bumpedfont15"/>
          <w:color w:val="000000" w:themeColor="text1"/>
        </w:rPr>
        <w:t>в связи с их запросами следующие сведения о доходах, расходах, об имуществе и обязательствах имущественного характера</w:t>
      </w:r>
      <w:r w:rsidRPr="00CD1389">
        <w:rPr>
          <w:rStyle w:val="bumpedfont15"/>
          <w:b/>
          <w:bCs/>
          <w:color w:val="000000" w:themeColor="text1"/>
        </w:rPr>
        <w:t> </w:t>
      </w:r>
      <w:r w:rsidRPr="00CD1389">
        <w:rPr>
          <w:rStyle w:val="bumpedfont15"/>
          <w:color w:val="000000" w:themeColor="text1"/>
        </w:rPr>
        <w:t>лиц, замещающих должности муниципальной службы, а также сведений о доходах, расходах, об имуществе и обязательствах имущественного  характера их  супруг (супругов) и несовершеннолетних детей:</w:t>
      </w:r>
    </w:p>
    <w:p w:rsidR="00F81E45" w:rsidRPr="00CD1389" w:rsidRDefault="00F81E45" w:rsidP="00720614">
      <w:pPr>
        <w:pStyle w:val="s1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D1389">
        <w:rPr>
          <w:rStyle w:val="bumpedfont15"/>
          <w:color w:val="000000" w:themeColor="text1"/>
        </w:rPr>
        <w:t>а) перечень объектов недвижимого имущества, принадлежащих лицам, замещающих должности муниципальной службы, их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81E45" w:rsidRPr="00CD1389" w:rsidRDefault="00F81E45" w:rsidP="00720614">
      <w:pPr>
        <w:pStyle w:val="s1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D1389">
        <w:rPr>
          <w:rStyle w:val="bumpedfont15"/>
          <w:color w:val="000000" w:themeColor="text1"/>
        </w:rPr>
        <w:t>б) перечень транспортных средств, с указанием вида и марки, принадлежащих на праве собственности лицам, замещающих должности муниципальной службы, их супруге (супругу) и несовершеннолетним детям;</w:t>
      </w:r>
    </w:p>
    <w:p w:rsidR="00F81E45" w:rsidRPr="00CD1389" w:rsidRDefault="00F81E45" w:rsidP="00720614">
      <w:pPr>
        <w:pStyle w:val="s1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D1389">
        <w:rPr>
          <w:rStyle w:val="bumpedfont15"/>
          <w:color w:val="000000" w:themeColor="text1"/>
        </w:rPr>
        <w:t>в) декларированный годовой доход лиц, замещающих должности муниципальной службы, их супруге (супругу) и несовершеннолетним д</w:t>
      </w:r>
      <w:r w:rsidR="009A0AD3" w:rsidRPr="00CD1389">
        <w:rPr>
          <w:rStyle w:val="bumpedfont15"/>
          <w:color w:val="000000" w:themeColor="text1"/>
        </w:rPr>
        <w:t>етям</w:t>
      </w:r>
      <w:r w:rsidRPr="00CD1389">
        <w:rPr>
          <w:rStyle w:val="bumpedfont15"/>
          <w:color w:val="000000" w:themeColor="text1"/>
        </w:rPr>
        <w:t>;</w:t>
      </w:r>
    </w:p>
    <w:p w:rsidR="00F81E45" w:rsidRPr="00CD1389" w:rsidRDefault="00F81E45" w:rsidP="00720614">
      <w:pPr>
        <w:pStyle w:val="s1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D1389">
        <w:rPr>
          <w:rStyle w:val="bumpedfont15"/>
          <w:color w:val="000000" w:themeColor="text1"/>
        </w:rPr>
        <w:t>г) 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службы, их супруги (супруга) за три последних года, предшествующих совершению сделки.</w:t>
      </w:r>
    </w:p>
    <w:p w:rsidR="00F81E45" w:rsidRPr="00CD1389" w:rsidRDefault="00F81E45" w:rsidP="00720614">
      <w:pPr>
        <w:pStyle w:val="s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D1389">
        <w:rPr>
          <w:color w:val="000000" w:themeColor="text1"/>
        </w:rPr>
        <w:lastRenderedPageBreak/>
        <w:t> </w:t>
      </w:r>
      <w:r w:rsidRPr="00CD1389">
        <w:rPr>
          <w:rStyle w:val="bumpedfont15"/>
          <w:color w:val="000000" w:themeColor="text1"/>
        </w:rPr>
        <w:t>3. В размещаемых на официальном 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81E45" w:rsidRPr="00CD1389" w:rsidRDefault="00F81E45" w:rsidP="00720614">
      <w:pPr>
        <w:pStyle w:val="s1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D1389">
        <w:rPr>
          <w:rStyle w:val="bumpedfont15"/>
          <w:color w:val="000000" w:themeColor="text1"/>
        </w:rPr>
        <w:t>а) иные сведения (кроме указанных в </w:t>
      </w:r>
      <w:hyperlink r:id="rId10" w:anchor="sub_1002" w:history="1">
        <w:r w:rsidR="00403F36" w:rsidRPr="00CD1389">
          <w:rPr>
            <w:color w:val="000000" w:themeColor="text1"/>
          </w:rPr>
          <w:t>п</w:t>
        </w:r>
        <w:r w:rsidRPr="00CD1389">
          <w:rPr>
            <w:color w:val="000000" w:themeColor="text1"/>
          </w:rPr>
          <w:t>ункте 2</w:t>
        </w:r>
      </w:hyperlink>
      <w:r w:rsidR="00403F36" w:rsidRPr="00CD1389">
        <w:rPr>
          <w:color w:val="000000" w:themeColor="text1"/>
        </w:rPr>
        <w:t xml:space="preserve"> </w:t>
      </w:r>
      <w:r w:rsidRPr="00CD1389">
        <w:rPr>
          <w:rStyle w:val="bumpedfont15"/>
          <w:color w:val="000000" w:themeColor="text1"/>
        </w:rPr>
        <w:t xml:space="preserve">настоящего </w:t>
      </w:r>
      <w:r w:rsidR="00740B73" w:rsidRPr="00CD1389">
        <w:rPr>
          <w:rStyle w:val="bumpedfont15"/>
          <w:color w:val="000000" w:themeColor="text1"/>
        </w:rPr>
        <w:t>Положения</w:t>
      </w:r>
      <w:r w:rsidRPr="00CD1389">
        <w:rPr>
          <w:rStyle w:val="bumpedfont15"/>
          <w:color w:val="000000" w:themeColor="text1"/>
        </w:rPr>
        <w:t>) о доходах лиц, замещающих должности муниципальной службы,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F81E45" w:rsidRPr="00CD1389" w:rsidRDefault="00F81E45" w:rsidP="00720614">
      <w:pPr>
        <w:pStyle w:val="s1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D1389">
        <w:rPr>
          <w:rStyle w:val="bumpedfont15"/>
          <w:color w:val="000000" w:themeColor="text1"/>
        </w:rPr>
        <w:t>б) персональные данные супруги (супруга), детей и иных членов семьи, лиц, замещающих должности муниципальной службы;</w:t>
      </w:r>
    </w:p>
    <w:p w:rsidR="00F81E45" w:rsidRPr="00CD1389" w:rsidRDefault="00F81E45" w:rsidP="00720614">
      <w:pPr>
        <w:pStyle w:val="s1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D1389">
        <w:rPr>
          <w:rStyle w:val="bumpedfont15"/>
          <w:color w:val="000000" w:themeColor="text1"/>
        </w:rPr>
        <w:t>в) данные, позволяющие определить место жительства, почтовый адрес, телефон и иные индивидуальные средства коммуникации лиц, замещающих должности муниципальной службы, их супруги (супруга) и несовершеннолетних детей и иных членов семьи;</w:t>
      </w:r>
    </w:p>
    <w:p w:rsidR="00F81E45" w:rsidRPr="00CD1389" w:rsidRDefault="00F81E45" w:rsidP="00720614">
      <w:pPr>
        <w:pStyle w:val="s1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D1389">
        <w:rPr>
          <w:rStyle w:val="bumpedfont15"/>
          <w:color w:val="000000" w:themeColor="text1"/>
        </w:rPr>
        <w:t>г) данные, позволяющие определить местонахождение объектов недвижимого имущества, принадлежащих лицам, замещающим должности муниципальной службы, их супруге (супругу), детям </w:t>
      </w:r>
      <w:r w:rsidR="00720614" w:rsidRPr="00CD1389">
        <w:rPr>
          <w:rStyle w:val="bumpedfont15"/>
          <w:color w:val="000000" w:themeColor="text1"/>
        </w:rPr>
        <w:t>и иным</w:t>
      </w:r>
      <w:r w:rsidRPr="00CD1389">
        <w:rPr>
          <w:rStyle w:val="bumpedfont15"/>
          <w:color w:val="000000" w:themeColor="text1"/>
        </w:rPr>
        <w:t> членам семьи на праве собственности или находящихся в их пользовании;</w:t>
      </w:r>
    </w:p>
    <w:p w:rsidR="00F81E45" w:rsidRPr="00CD1389" w:rsidRDefault="009A0AD3" w:rsidP="00720614">
      <w:pPr>
        <w:pStyle w:val="s1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D1389">
        <w:rPr>
          <w:rStyle w:val="bumpedfont15"/>
          <w:color w:val="000000" w:themeColor="text1"/>
        </w:rPr>
        <w:t xml:space="preserve">д) </w:t>
      </w:r>
      <w:r w:rsidR="00F81E45" w:rsidRPr="00CD1389">
        <w:rPr>
          <w:rStyle w:val="bumpedfont15"/>
          <w:color w:val="000000" w:themeColor="text1"/>
        </w:rPr>
        <w:t>информацию, отнесенную к государственной тайне или являющуюся конфиденциальной.</w:t>
      </w:r>
    </w:p>
    <w:p w:rsidR="00DA48BF" w:rsidRDefault="00F81E45" w:rsidP="00720614">
      <w:pPr>
        <w:pStyle w:val="s4"/>
        <w:spacing w:before="0" w:beforeAutospacing="0" w:after="0" w:afterAutospacing="0"/>
        <w:ind w:firstLine="567"/>
        <w:jc w:val="both"/>
        <w:rPr>
          <w:rStyle w:val="bumpedfont15"/>
          <w:color w:val="000000" w:themeColor="text1"/>
        </w:rPr>
      </w:pPr>
      <w:r w:rsidRPr="00CD1389">
        <w:rPr>
          <w:color w:val="000000" w:themeColor="text1"/>
        </w:rPr>
        <w:t> </w:t>
      </w:r>
      <w:r w:rsidRPr="00CD1389">
        <w:rPr>
          <w:rStyle w:val="bumpedfont15"/>
          <w:color w:val="000000" w:themeColor="text1"/>
        </w:rPr>
        <w:t>4. Сведения о доходах, об имуществе и обязательствах имущественного характера, указанные в </w:t>
      </w:r>
      <w:hyperlink r:id="rId11" w:anchor="sub_1002" w:history="1">
        <w:r w:rsidRPr="00CD1389">
          <w:rPr>
            <w:rStyle w:val="bumpedfont15"/>
            <w:color w:val="000000" w:themeColor="text1"/>
          </w:rPr>
          <w:t>пункте 2</w:t>
        </w:r>
      </w:hyperlink>
      <w:r w:rsidRPr="00CD1389">
        <w:rPr>
          <w:rStyle w:val="bumpedfont15"/>
          <w:color w:val="000000" w:themeColor="text1"/>
        </w:rPr>
        <w:t xml:space="preserve"> настоящего </w:t>
      </w:r>
      <w:r w:rsidR="00740B73" w:rsidRPr="00CD1389">
        <w:rPr>
          <w:rStyle w:val="bumpedfont15"/>
          <w:color w:val="000000" w:themeColor="text1"/>
        </w:rPr>
        <w:t>Положения</w:t>
      </w:r>
      <w:r w:rsidRPr="00CD1389">
        <w:rPr>
          <w:rStyle w:val="bumpedfont15"/>
          <w:color w:val="000000" w:themeColor="text1"/>
        </w:rPr>
        <w:t>,  за весь период замещения лицом должности муниципальной службы,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муниципального образования, и ежегодно обновляются  в  течение 14 рабочих дней  со дня истечения срока, установленного для  их подачи.</w:t>
      </w:r>
    </w:p>
    <w:p w:rsidR="00DA48BF" w:rsidRPr="00CD1389" w:rsidRDefault="00DA48BF" w:rsidP="00720614">
      <w:pPr>
        <w:pStyle w:val="s4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bumpedfont15"/>
          <w:color w:val="000000" w:themeColor="text1"/>
        </w:rPr>
      </w:pPr>
      <w:r w:rsidRPr="00DA48BF">
        <w:rPr>
          <w:rStyle w:val="bumpedfont15"/>
          <w:color w:val="000000" w:themeColor="text1"/>
        </w:rPr>
        <w:t>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Положения, представленных лицами, замещающими должности муниципальной службы, обеспечивается Руководителем структурного подразделения организационно-кадрового отдела Местной Администрации внутригородского муниципального образования Санкт-Петербурга Муниципальный округ Сосновское по форме согласно Приложению № 2 к настоящему Положению, который:</w:t>
      </w:r>
    </w:p>
    <w:p w:rsidR="00F81E45" w:rsidRPr="00CD1389" w:rsidRDefault="00F81E45" w:rsidP="00720614">
      <w:pPr>
        <w:pStyle w:val="s1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D1389">
        <w:rPr>
          <w:rStyle w:val="bumpedfont15"/>
          <w:color w:val="000000" w:themeColor="text1"/>
        </w:rPr>
        <w:t>1) в трехдневный срок со дня поступления запроса от средства массовой информации сообщает о нем лицу, замещающему должность муниципальной службы, в отношении которого поступил запрос;</w:t>
      </w:r>
    </w:p>
    <w:p w:rsidR="00F81E45" w:rsidRPr="00CD1389" w:rsidRDefault="00F81E45" w:rsidP="00720614">
      <w:pPr>
        <w:pStyle w:val="s1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D1389">
        <w:rPr>
          <w:rStyle w:val="bumpedfont15"/>
          <w:color w:val="000000" w:themeColor="text1"/>
        </w:rPr>
        <w:t xml:space="preserve">2) в семидневный срок со дня поступления запроса от средства массовой информации обеспечивает предоставление ему сведений, указанных в пункте 2 настоящего </w:t>
      </w:r>
      <w:r w:rsidR="00857949">
        <w:rPr>
          <w:rStyle w:val="bumpedfont15"/>
          <w:color w:val="000000" w:themeColor="text1"/>
        </w:rPr>
        <w:t>Положения</w:t>
      </w:r>
      <w:r w:rsidRPr="00CD1389">
        <w:rPr>
          <w:rStyle w:val="bumpedfont15"/>
          <w:color w:val="000000" w:themeColor="text1"/>
        </w:rPr>
        <w:t>, в том случае, если запрашиваемые сведения отсутствуют на официальном сайте.</w:t>
      </w:r>
    </w:p>
    <w:p w:rsidR="00F81E45" w:rsidRPr="00CD1389" w:rsidRDefault="00F81E45" w:rsidP="00720614">
      <w:pPr>
        <w:pStyle w:val="s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D1389">
        <w:rPr>
          <w:color w:val="000000" w:themeColor="text1"/>
        </w:rPr>
        <w:t> </w:t>
      </w:r>
      <w:r w:rsidRPr="00CD1389">
        <w:rPr>
          <w:rStyle w:val="bumpedfont15"/>
          <w:color w:val="000000" w:themeColor="text1"/>
        </w:rPr>
        <w:t>6. </w:t>
      </w:r>
      <w:r w:rsidR="002B0A7B" w:rsidRPr="00CD1389">
        <w:rPr>
          <w:rStyle w:val="bumpedfont15"/>
          <w:color w:val="000000" w:themeColor="text1"/>
        </w:rPr>
        <w:t>Руководитель структурного подра</w:t>
      </w:r>
      <w:r w:rsidR="00740B73" w:rsidRPr="00CD1389">
        <w:rPr>
          <w:rStyle w:val="bumpedfont15"/>
          <w:color w:val="000000" w:themeColor="text1"/>
        </w:rPr>
        <w:t>зделения организационно-кадрового</w:t>
      </w:r>
      <w:r w:rsidR="002B0A7B" w:rsidRPr="00CD1389">
        <w:rPr>
          <w:rStyle w:val="bumpedfont15"/>
          <w:color w:val="000000" w:themeColor="text1"/>
        </w:rPr>
        <w:t xml:space="preserve"> отдел</w:t>
      </w:r>
      <w:r w:rsidR="00740B73" w:rsidRPr="00CD1389">
        <w:rPr>
          <w:rStyle w:val="bumpedfont15"/>
          <w:color w:val="000000" w:themeColor="text1"/>
        </w:rPr>
        <w:t>а</w:t>
      </w:r>
      <w:r w:rsidR="002B0A7B" w:rsidRPr="00CD1389">
        <w:rPr>
          <w:rStyle w:val="bumpedfont15"/>
          <w:color w:val="000000" w:themeColor="text1"/>
        </w:rPr>
        <w:t xml:space="preserve"> Местной Администрации </w:t>
      </w:r>
      <w:r w:rsidRPr="00CD1389">
        <w:rPr>
          <w:rStyle w:val="bumpedfont15"/>
          <w:color w:val="000000" w:themeColor="text1"/>
        </w:rPr>
        <w:t xml:space="preserve">несет в соответствии с законодательством Российской Федерации ответственность за несоблюдение настоящего </w:t>
      </w:r>
      <w:r w:rsidR="00857949">
        <w:rPr>
          <w:rStyle w:val="bumpedfont15"/>
          <w:color w:val="000000" w:themeColor="text1"/>
        </w:rPr>
        <w:t>Положения</w:t>
      </w:r>
      <w:r w:rsidRPr="00CD1389">
        <w:rPr>
          <w:rStyle w:val="bumpedfont15"/>
          <w:color w:val="000000" w:themeColor="text1"/>
        </w:rPr>
        <w:t>, а также за разглашение сведений, отнесенных к государственной тайне или являющихся конфиденциальными.</w:t>
      </w:r>
    </w:p>
    <w:p w:rsidR="00F81E45" w:rsidRPr="00CB614B" w:rsidRDefault="00F81E45" w:rsidP="00503FDD">
      <w:pPr>
        <w:pStyle w:val="s17"/>
        <w:spacing w:before="0" w:beforeAutospacing="0" w:after="0" w:afterAutospacing="0"/>
      </w:pPr>
      <w:r w:rsidRPr="00CB614B">
        <w:t> </w:t>
      </w:r>
    </w:p>
    <w:p w:rsidR="00F81E45" w:rsidRPr="00CB614B" w:rsidRDefault="00F81E45" w:rsidP="00503FDD">
      <w:pPr>
        <w:pStyle w:val="s17"/>
        <w:spacing w:before="0" w:beforeAutospacing="0" w:after="0" w:afterAutospacing="0"/>
      </w:pPr>
      <w:r w:rsidRPr="00CB614B">
        <w:t> </w:t>
      </w:r>
    </w:p>
    <w:p w:rsidR="00F81E45" w:rsidRPr="00CB614B" w:rsidRDefault="00F81E45" w:rsidP="00503FDD">
      <w:pPr>
        <w:pStyle w:val="s17"/>
        <w:spacing w:before="0" w:beforeAutospacing="0" w:after="0" w:afterAutospacing="0"/>
      </w:pPr>
      <w:r w:rsidRPr="00CB614B">
        <w:t> </w:t>
      </w:r>
    </w:p>
    <w:p w:rsidR="00F81E45" w:rsidRPr="003E4A65" w:rsidRDefault="00F81E45" w:rsidP="00503FDD">
      <w:pPr>
        <w:pStyle w:val="s17"/>
        <w:spacing w:before="0" w:beforeAutospacing="0" w:after="0" w:afterAutospacing="0"/>
      </w:pPr>
      <w:r w:rsidRPr="003E4A65">
        <w:t> </w:t>
      </w:r>
    </w:p>
    <w:p w:rsidR="00F81E45" w:rsidRPr="003E4A65" w:rsidRDefault="00F81E45" w:rsidP="00503FDD">
      <w:pPr>
        <w:pStyle w:val="s17"/>
        <w:spacing w:before="0" w:beforeAutospacing="0" w:after="0" w:afterAutospacing="0"/>
      </w:pPr>
    </w:p>
    <w:p w:rsidR="00F81E45" w:rsidRPr="003E4A65" w:rsidRDefault="00F81E45" w:rsidP="00503FDD">
      <w:pPr>
        <w:pStyle w:val="s17"/>
        <w:spacing w:before="0" w:beforeAutospacing="0" w:after="0" w:afterAutospacing="0"/>
      </w:pPr>
    </w:p>
    <w:p w:rsidR="00F81E45" w:rsidRPr="003E4A65" w:rsidRDefault="00F81E45" w:rsidP="00503FDD">
      <w:pPr>
        <w:pStyle w:val="s17"/>
        <w:spacing w:before="0" w:beforeAutospacing="0" w:after="0" w:afterAutospacing="0"/>
      </w:pPr>
    </w:p>
    <w:p w:rsidR="00F81E45" w:rsidRPr="003E4A65" w:rsidRDefault="00F81E45" w:rsidP="00503FDD">
      <w:pPr>
        <w:pStyle w:val="s17"/>
        <w:spacing w:before="0" w:beforeAutospacing="0" w:after="0" w:afterAutospacing="0"/>
      </w:pPr>
    </w:p>
    <w:p w:rsidR="00F81E45" w:rsidRPr="003E4A65" w:rsidRDefault="00F81E45" w:rsidP="00503FDD">
      <w:pPr>
        <w:pStyle w:val="s17"/>
        <w:spacing w:before="0" w:beforeAutospacing="0" w:after="0" w:afterAutospacing="0"/>
      </w:pPr>
    </w:p>
    <w:p w:rsidR="00F81E45" w:rsidRPr="003E4A65" w:rsidRDefault="00F81E45" w:rsidP="00503FDD">
      <w:pPr>
        <w:pStyle w:val="s17"/>
        <w:spacing w:before="0" w:beforeAutospacing="0" w:after="0" w:afterAutospacing="0"/>
      </w:pPr>
    </w:p>
    <w:p w:rsidR="00A101D3" w:rsidRDefault="00A101D3" w:rsidP="00503FDD">
      <w:pPr>
        <w:pStyle w:val="s17"/>
        <w:spacing w:before="0" w:beforeAutospacing="0" w:after="0" w:afterAutospacing="0"/>
        <w:sectPr w:rsidR="00A101D3" w:rsidSect="00503FDD"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p w:rsidR="00A912C0" w:rsidRPr="00503FDD" w:rsidRDefault="00A912C0" w:rsidP="00A912C0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03FDD">
        <w:rPr>
          <w:rFonts w:ascii="Times New Roman" w:eastAsia="Times New Roman" w:hAnsi="Times New Roman" w:cs="Times New Roman"/>
          <w:sz w:val="20"/>
          <w:szCs w:val="1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№</w:t>
      </w:r>
      <w:r w:rsidR="00EA2434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>2</w:t>
      </w:r>
      <w:r w:rsidRPr="00503FDD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</w:p>
    <w:p w:rsidR="00A912C0" w:rsidRDefault="00A912C0" w:rsidP="00A101D3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03FDD">
        <w:rPr>
          <w:rFonts w:ascii="Times New Roman" w:eastAsia="Times New Roman" w:hAnsi="Times New Roman" w:cs="Times New Roman"/>
          <w:sz w:val="20"/>
          <w:szCs w:val="18"/>
          <w:lang w:eastAsia="ru-RU"/>
        </w:rPr>
        <w:t>к Постановлению Местной Администрации внутригородского муниципального образования Санкт-Петербурга Муниципальный округ Сосновское от «__» _____ года № 02-01-__</w:t>
      </w:r>
    </w:p>
    <w:p w:rsidR="001E676C" w:rsidRPr="00503FDD" w:rsidRDefault="001E676C" w:rsidP="00A101D3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782115" w:rsidRDefault="00782115" w:rsidP="00782115">
      <w:pPr>
        <w:spacing w:after="0" w:line="240" w:lineRule="auto"/>
        <w:jc w:val="center"/>
        <w:rPr>
          <w:rStyle w:val="bumpedfont15"/>
          <w:rFonts w:ascii="Times New Roman" w:hAnsi="Times New Roman" w:cs="Times New Roman"/>
          <w:sz w:val="24"/>
        </w:rPr>
      </w:pPr>
      <w:r w:rsidRPr="00A912C0">
        <w:rPr>
          <w:rStyle w:val="bumpedfont15"/>
          <w:rFonts w:ascii="Times New Roman" w:hAnsi="Times New Roman" w:cs="Times New Roman"/>
          <w:sz w:val="24"/>
        </w:rPr>
        <w:t>СВЕДЕНИЯ</w:t>
      </w:r>
    </w:p>
    <w:p w:rsidR="00782115" w:rsidRPr="00A912C0" w:rsidRDefault="00782115" w:rsidP="0078211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912C0">
        <w:rPr>
          <w:rStyle w:val="bumpedfont15"/>
          <w:rFonts w:ascii="Times New Roman" w:hAnsi="Times New Roman" w:cs="Times New Roman"/>
          <w:sz w:val="24"/>
        </w:rPr>
        <w:t>о доходах, расходах, об имуществе</w:t>
      </w:r>
    </w:p>
    <w:p w:rsidR="00782115" w:rsidRPr="00A912C0" w:rsidRDefault="00782115" w:rsidP="00782115">
      <w:pPr>
        <w:spacing w:after="0" w:line="240" w:lineRule="auto"/>
        <w:jc w:val="center"/>
        <w:rPr>
          <w:rStyle w:val="bumpedfont15"/>
          <w:rFonts w:ascii="Times New Roman" w:hAnsi="Times New Roman" w:cs="Times New Roman"/>
          <w:sz w:val="24"/>
        </w:rPr>
      </w:pPr>
      <w:r w:rsidRPr="00A912C0">
        <w:rPr>
          <w:rStyle w:val="bumpedfont15"/>
          <w:rFonts w:ascii="Times New Roman" w:hAnsi="Times New Roman" w:cs="Times New Roman"/>
          <w:sz w:val="24"/>
        </w:rPr>
        <w:t>и обязательствах имущественного характера за период</w:t>
      </w:r>
    </w:p>
    <w:p w:rsidR="00782115" w:rsidRDefault="00782115" w:rsidP="00782115">
      <w:pPr>
        <w:spacing w:after="0" w:line="240" w:lineRule="auto"/>
        <w:jc w:val="center"/>
        <w:rPr>
          <w:rStyle w:val="bumpedfont15"/>
          <w:rFonts w:ascii="Times New Roman" w:hAnsi="Times New Roman" w:cs="Times New Roman"/>
          <w:sz w:val="24"/>
        </w:rPr>
      </w:pPr>
      <w:r w:rsidRPr="00A912C0">
        <w:rPr>
          <w:rStyle w:val="bumpedfont15"/>
          <w:rFonts w:ascii="Times New Roman" w:hAnsi="Times New Roman" w:cs="Times New Roman"/>
          <w:sz w:val="24"/>
        </w:rPr>
        <w:t>с 1 января 20__ года по 31 декабря 20__ года</w:t>
      </w:r>
    </w:p>
    <w:p w:rsidR="00782115" w:rsidRPr="00A23B10" w:rsidRDefault="00782115" w:rsidP="00782115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737"/>
        <w:gridCol w:w="680"/>
        <w:gridCol w:w="1020"/>
        <w:gridCol w:w="965"/>
        <w:gridCol w:w="850"/>
        <w:gridCol w:w="851"/>
        <w:gridCol w:w="905"/>
        <w:gridCol w:w="938"/>
        <w:gridCol w:w="1134"/>
        <w:gridCol w:w="1134"/>
        <w:gridCol w:w="3260"/>
      </w:tblGrid>
      <w:tr w:rsidR="00782115" w:rsidRPr="00CE76B5" w:rsidTr="00B52E1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Default="00782115" w:rsidP="00B52E1F">
            <w:pPr>
              <w:pStyle w:val="ConsPlusNormal"/>
              <w:jc w:val="center"/>
            </w:pPr>
            <w:r w:rsidRPr="003E4A65">
              <w:t> </w:t>
            </w:r>
          </w:p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CE76B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hyperlink r:id="rId12" w:history="1">
              <w:r w:rsidRPr="00CE76B5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CE76B5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13" w:history="1">
              <w:r w:rsidRPr="00CE76B5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CE76B5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782115" w:rsidRPr="00CE76B5" w:rsidTr="00B52E1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площадь, (кв. м)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115" w:rsidRPr="00CE76B5" w:rsidTr="00B52E1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115" w:rsidRPr="00CE76B5" w:rsidTr="00B52E1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115" w:rsidRPr="00CE76B5" w:rsidTr="00B52E1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115" w:rsidRPr="00CE76B5" w:rsidTr="00B52E1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115" w:rsidRPr="00CE76B5" w:rsidTr="00B52E1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115" w:rsidRPr="00CE76B5" w:rsidTr="00B52E1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5" w:rsidRPr="00CE76B5" w:rsidRDefault="00782115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2115" w:rsidRPr="00CE76B5" w:rsidRDefault="00782115" w:rsidP="007821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76B5">
        <w:rPr>
          <w:rFonts w:ascii="Times New Roman" w:hAnsi="Times New Roman" w:cs="Times New Roman"/>
        </w:rPr>
        <w:t>--------------------------------</w:t>
      </w:r>
    </w:p>
    <w:p w:rsidR="00782115" w:rsidRPr="001E676C" w:rsidRDefault="00D11AD5" w:rsidP="00782115">
      <w:pPr>
        <w:spacing w:after="0" w:line="312" w:lineRule="auto"/>
        <w:ind w:firstLine="540"/>
        <w:jc w:val="both"/>
        <w:rPr>
          <w:rFonts w:ascii="Times New Roman" w:hAnsi="Times New Roman"/>
          <w:color w:val="000000" w:themeColor="text1"/>
          <w:sz w:val="20"/>
          <w:szCs w:val="24"/>
        </w:rPr>
      </w:pPr>
      <w:hyperlink r:id="rId14" w:history="1">
        <w:r w:rsidR="00782115" w:rsidRPr="001E676C">
          <w:rPr>
            <w:rStyle w:val="aa"/>
            <w:rFonts w:ascii="Times New Roman" w:hAnsi="Times New Roman"/>
            <w:color w:val="000000" w:themeColor="text1"/>
            <w:sz w:val="20"/>
            <w:szCs w:val="24"/>
            <w:u w:val="none"/>
          </w:rPr>
          <w:t>&lt;1&gt;</w:t>
        </w:r>
      </w:hyperlink>
      <w:r w:rsidR="00782115" w:rsidRPr="001E676C">
        <w:rPr>
          <w:rFonts w:ascii="Times New Roman" w:hAnsi="Times New Roman"/>
          <w:color w:val="000000" w:themeColor="text1"/>
          <w:sz w:val="20"/>
          <w:szCs w:val="24"/>
        </w:rPr>
        <w:t xml:space="preserve"> </w:t>
      </w:r>
      <w:proofErr w:type="gramStart"/>
      <w:r w:rsidR="00782115" w:rsidRPr="001E676C">
        <w:rPr>
          <w:rFonts w:ascii="Times New Roman" w:hAnsi="Times New Roman"/>
          <w:color w:val="000000" w:themeColor="text1"/>
          <w:sz w:val="20"/>
          <w:szCs w:val="24"/>
        </w:rPr>
        <w:t>В</w:t>
      </w:r>
      <w:proofErr w:type="gramEnd"/>
      <w:r w:rsidR="00782115" w:rsidRPr="001E676C">
        <w:rPr>
          <w:rFonts w:ascii="Times New Roman" w:hAnsi="Times New Roman"/>
          <w:color w:val="000000" w:themeColor="text1"/>
          <w:sz w:val="20"/>
          <w:szCs w:val="24"/>
        </w:rPr>
        <w:t xml:space="preserve">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91D98" w:rsidRPr="001E676C" w:rsidRDefault="00782115" w:rsidP="00782115">
      <w:pPr>
        <w:spacing w:after="0" w:line="312" w:lineRule="auto"/>
        <w:ind w:firstLine="540"/>
        <w:jc w:val="both"/>
        <w:rPr>
          <w:sz w:val="18"/>
        </w:rPr>
      </w:pPr>
      <w:r w:rsidRPr="001E676C">
        <w:rPr>
          <w:rFonts w:ascii="Times New Roman" w:hAnsi="Times New Roman"/>
          <w:color w:val="000000" w:themeColor="text1"/>
          <w:sz w:val="20"/>
          <w:szCs w:val="24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  <w:r w:rsidRPr="001E676C">
        <w:rPr>
          <w:sz w:val="18"/>
        </w:rPr>
        <w:t>  </w:t>
      </w:r>
    </w:p>
    <w:sectPr w:rsidR="00F91D98" w:rsidRPr="001E676C" w:rsidSect="00A101D3">
      <w:pgSz w:w="16838" w:h="11906" w:orient="landscape"/>
      <w:pgMar w:top="1418" w:right="1134" w:bottom="8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AD5" w:rsidRDefault="00D11AD5">
      <w:pPr>
        <w:spacing w:after="0" w:line="240" w:lineRule="auto"/>
      </w:pPr>
      <w:r>
        <w:separator/>
      </w:r>
    </w:p>
  </w:endnote>
  <w:endnote w:type="continuationSeparator" w:id="0">
    <w:p w:rsidR="00D11AD5" w:rsidRDefault="00D1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627" w:rsidRDefault="00F81E45" w:rsidP="00DF562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5627" w:rsidRDefault="00D11AD5" w:rsidP="00DF562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AD5" w:rsidRDefault="00D11AD5">
      <w:pPr>
        <w:spacing w:after="0" w:line="240" w:lineRule="auto"/>
      </w:pPr>
      <w:r>
        <w:separator/>
      </w:r>
    </w:p>
  </w:footnote>
  <w:footnote w:type="continuationSeparator" w:id="0">
    <w:p w:rsidR="00D11AD5" w:rsidRDefault="00D11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627" w:rsidRPr="00A821D9" w:rsidRDefault="00A821D9" w:rsidP="00A821D9">
    <w:pPr>
      <w:pStyle w:val="a5"/>
      <w:jc w:val="right"/>
      <w:rPr>
        <w:rFonts w:ascii="Times New Roman" w:hAnsi="Times New Roman" w:cs="Times New Roman"/>
        <w:i/>
        <w:sz w:val="24"/>
        <w:szCs w:val="24"/>
      </w:rPr>
    </w:pPr>
    <w:r w:rsidRPr="00A821D9">
      <w:rPr>
        <w:rFonts w:ascii="Times New Roman" w:hAnsi="Times New Roman" w:cs="Times New Roman"/>
        <w:i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C21D7"/>
    <w:multiLevelType w:val="hybridMultilevel"/>
    <w:tmpl w:val="C02AAF4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8D4173"/>
    <w:multiLevelType w:val="hybridMultilevel"/>
    <w:tmpl w:val="347E0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F371C"/>
    <w:multiLevelType w:val="hybridMultilevel"/>
    <w:tmpl w:val="09242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E35E0"/>
    <w:multiLevelType w:val="hybridMultilevel"/>
    <w:tmpl w:val="09242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D03DC"/>
    <w:multiLevelType w:val="hybridMultilevel"/>
    <w:tmpl w:val="8216F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B2FD2"/>
    <w:multiLevelType w:val="hybridMultilevel"/>
    <w:tmpl w:val="895AD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75662"/>
    <w:multiLevelType w:val="hybridMultilevel"/>
    <w:tmpl w:val="8912F210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D0BF4"/>
    <w:multiLevelType w:val="hybridMultilevel"/>
    <w:tmpl w:val="A2F0411C"/>
    <w:lvl w:ilvl="0" w:tplc="E75A2E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D0952"/>
    <w:multiLevelType w:val="hybridMultilevel"/>
    <w:tmpl w:val="A510E4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45"/>
    <w:rsid w:val="0000489B"/>
    <w:rsid w:val="000622A9"/>
    <w:rsid w:val="000C3BA2"/>
    <w:rsid w:val="00172747"/>
    <w:rsid w:val="001E676C"/>
    <w:rsid w:val="00247BDC"/>
    <w:rsid w:val="002B0A7B"/>
    <w:rsid w:val="00302E99"/>
    <w:rsid w:val="0032633F"/>
    <w:rsid w:val="00344302"/>
    <w:rsid w:val="003B74A4"/>
    <w:rsid w:val="00403F36"/>
    <w:rsid w:val="004D0CAE"/>
    <w:rsid w:val="00503FDD"/>
    <w:rsid w:val="00525459"/>
    <w:rsid w:val="00577E02"/>
    <w:rsid w:val="006559B0"/>
    <w:rsid w:val="007062C4"/>
    <w:rsid w:val="00720614"/>
    <w:rsid w:val="00740B73"/>
    <w:rsid w:val="007476D0"/>
    <w:rsid w:val="00782115"/>
    <w:rsid w:val="007B3CC4"/>
    <w:rsid w:val="007F11B9"/>
    <w:rsid w:val="0081641C"/>
    <w:rsid w:val="0082083E"/>
    <w:rsid w:val="0082787F"/>
    <w:rsid w:val="00857949"/>
    <w:rsid w:val="00872683"/>
    <w:rsid w:val="00873379"/>
    <w:rsid w:val="009220B0"/>
    <w:rsid w:val="009802EC"/>
    <w:rsid w:val="00984DB3"/>
    <w:rsid w:val="009A0AD3"/>
    <w:rsid w:val="009A7835"/>
    <w:rsid w:val="009E0575"/>
    <w:rsid w:val="00A101D3"/>
    <w:rsid w:val="00A31A55"/>
    <w:rsid w:val="00A42811"/>
    <w:rsid w:val="00A821D9"/>
    <w:rsid w:val="00A87EAB"/>
    <w:rsid w:val="00A912C0"/>
    <w:rsid w:val="00AA7F8D"/>
    <w:rsid w:val="00BA3A33"/>
    <w:rsid w:val="00C222B9"/>
    <w:rsid w:val="00CC5214"/>
    <w:rsid w:val="00CD1389"/>
    <w:rsid w:val="00D109EF"/>
    <w:rsid w:val="00D11AD5"/>
    <w:rsid w:val="00D753D2"/>
    <w:rsid w:val="00DA48BF"/>
    <w:rsid w:val="00E11545"/>
    <w:rsid w:val="00E54A94"/>
    <w:rsid w:val="00EA2434"/>
    <w:rsid w:val="00F47807"/>
    <w:rsid w:val="00F81E45"/>
    <w:rsid w:val="00F91D98"/>
    <w:rsid w:val="00FB36EA"/>
    <w:rsid w:val="00FD551A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6AD46-81E9-43F9-A2F1-8F29631E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8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81E45"/>
  </w:style>
  <w:style w:type="paragraph" w:styleId="a5">
    <w:name w:val="header"/>
    <w:basedOn w:val="a"/>
    <w:link w:val="a6"/>
    <w:uiPriority w:val="99"/>
    <w:unhideWhenUsed/>
    <w:rsid w:val="00F8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1E45"/>
  </w:style>
  <w:style w:type="character" w:styleId="a7">
    <w:name w:val="page number"/>
    <w:rsid w:val="00F81E45"/>
  </w:style>
  <w:style w:type="paragraph" w:customStyle="1" w:styleId="s10">
    <w:name w:val="s10"/>
    <w:basedOn w:val="a"/>
    <w:rsid w:val="00F81E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F81E45"/>
  </w:style>
  <w:style w:type="paragraph" w:customStyle="1" w:styleId="s3">
    <w:name w:val="s3"/>
    <w:basedOn w:val="a"/>
    <w:rsid w:val="00F81E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F81E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1">
    <w:name w:val="s11"/>
    <w:basedOn w:val="a"/>
    <w:rsid w:val="00F81E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4">
    <w:name w:val="s14"/>
    <w:basedOn w:val="a"/>
    <w:rsid w:val="00F81E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6">
    <w:name w:val="s16"/>
    <w:basedOn w:val="a"/>
    <w:rsid w:val="00F81E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7">
    <w:name w:val="s17"/>
    <w:basedOn w:val="a"/>
    <w:rsid w:val="00F81E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2">
    <w:name w:val="s22"/>
    <w:basedOn w:val="a"/>
    <w:rsid w:val="00F81E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F81E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F81E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0"/>
    <w:rsid w:val="00F81E45"/>
  </w:style>
  <w:style w:type="character" w:customStyle="1" w:styleId="s28">
    <w:name w:val="s28"/>
    <w:basedOn w:val="a0"/>
    <w:rsid w:val="00F81E45"/>
  </w:style>
  <w:style w:type="character" w:customStyle="1" w:styleId="s29">
    <w:name w:val="s29"/>
    <w:basedOn w:val="a0"/>
    <w:rsid w:val="00F81E45"/>
  </w:style>
  <w:style w:type="paragraph" w:styleId="a8">
    <w:name w:val="List Paragraph"/>
    <w:basedOn w:val="a"/>
    <w:uiPriority w:val="34"/>
    <w:qFormat/>
    <w:rsid w:val="00984DB3"/>
    <w:pPr>
      <w:ind w:left="720"/>
      <w:contextualSpacing/>
    </w:pPr>
  </w:style>
  <w:style w:type="character" w:styleId="a9">
    <w:name w:val="Strong"/>
    <w:basedOn w:val="a0"/>
    <w:uiPriority w:val="22"/>
    <w:qFormat/>
    <w:rsid w:val="00984DB3"/>
    <w:rPr>
      <w:b/>
      <w:bCs/>
    </w:rPr>
  </w:style>
  <w:style w:type="paragraph" w:customStyle="1" w:styleId="ConsPlusNormal">
    <w:name w:val="ConsPlusNormal"/>
    <w:rsid w:val="007821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782115"/>
    <w:rPr>
      <w:rFonts w:cs="Times New Roman"/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80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80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login.consultant.ru/link/?req=doc;base=EXP;n=658250;fld=134;dst=10004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4B45012AC185474AC37C096E679B097886D655083D534661924352793CEE9E9A8ABC2A38E3BDBEc762N" TargetMode="External"/><Relationship Id="rId12" Type="http://schemas.openxmlformats.org/officeDocument/2006/relationships/hyperlink" Target="https://login.consultant.ru/link/?req=doc;base=EXP;n=658250;fld=134;dst=10004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x-apple-ql-id://079207C0-CC1C-47DB-95AB-48C102038F5C/x-apple-ql-magic/Post-340-opublikovanie-sved.-o-dox.-v-SMI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x-apple-ql-id://079207C0-CC1C-47DB-95AB-48C102038F5C/x-apple-ql-magic/Post-340-opublikovanie-sved.-o-dox.-v-SMI.docx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eq=doc;base=EXP;n=658250;fld=134;dst=1000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Евстафиева Ирина В.</dc:creator>
  <cp:lastModifiedBy>Пользователь</cp:lastModifiedBy>
  <cp:revision>29</cp:revision>
  <cp:lastPrinted>2018-04-03T12:30:00Z</cp:lastPrinted>
  <dcterms:created xsi:type="dcterms:W3CDTF">2018-03-29T14:39:00Z</dcterms:created>
  <dcterms:modified xsi:type="dcterms:W3CDTF">2018-04-03T14:26:00Z</dcterms:modified>
</cp:coreProperties>
</file>